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6096"/>
      </w:tblGrid>
      <w:tr w:rsidR="0016485B" w14:paraId="4108CEB3" w14:textId="77777777" w:rsidTr="00B80D64">
        <w:trPr>
          <w:trHeight w:val="1560"/>
          <w:jc w:val="center"/>
        </w:trPr>
        <w:tc>
          <w:tcPr>
            <w:tcW w:w="1809" w:type="dxa"/>
          </w:tcPr>
          <w:p w14:paraId="68075DC4" w14:textId="77777777" w:rsidR="0016485B" w:rsidRDefault="0016485B">
            <w:r>
              <w:rPr>
                <w:noProof/>
                <w:lang w:eastAsia="ru-RU"/>
              </w:rPr>
              <w:drawing>
                <wp:inline distT="0" distB="0" distL="0" distR="0" wp14:anchorId="3074BD57" wp14:editId="0990888D">
                  <wp:extent cx="858403" cy="847725"/>
                  <wp:effectExtent l="19050" t="0" r="0" b="0"/>
                  <wp:docPr id="8" name="Рисунок 2" descr="F:\WebServers\home\2vzpa.ru\Исходники\Логотип\ВЗП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WebServers\home\2vzpa.ru\Исходники\Логотип\ВЗП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403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</w:tcPr>
          <w:p w14:paraId="7DA50B8E" w14:textId="77777777" w:rsidR="0016485B" w:rsidRPr="0016485B" w:rsidRDefault="0016485B">
            <w:pPr>
              <w:rPr>
                <w:b/>
                <w:sz w:val="70"/>
                <w:szCs w:val="70"/>
              </w:rPr>
            </w:pPr>
            <w:r w:rsidRPr="0016485B">
              <w:rPr>
                <w:b/>
                <w:sz w:val="70"/>
                <w:szCs w:val="70"/>
              </w:rPr>
              <w:t>ВОЛЖСКИЙ ЗАВОД</w:t>
            </w:r>
          </w:p>
          <w:p w14:paraId="3FB9413E" w14:textId="77777777" w:rsidR="0016485B" w:rsidRPr="0016485B" w:rsidRDefault="0016485B" w:rsidP="00A169A4">
            <w:pPr>
              <w:rPr>
                <w:b/>
                <w:sz w:val="44"/>
                <w:szCs w:val="44"/>
              </w:rPr>
            </w:pPr>
            <w:r w:rsidRPr="0016485B">
              <w:rPr>
                <w:b/>
                <w:sz w:val="44"/>
                <w:szCs w:val="44"/>
              </w:rPr>
              <w:t>ПРОМЫШЛЕННОЙ АРМАТУРЫ</w:t>
            </w:r>
          </w:p>
        </w:tc>
      </w:tr>
    </w:tbl>
    <w:p w14:paraId="1B6758F3" w14:textId="0D0CD827" w:rsidR="00FF3151" w:rsidRDefault="00FF3151" w:rsidP="00A23720">
      <w:pPr>
        <w:spacing w:line="240" w:lineRule="auto"/>
        <w:jc w:val="center"/>
        <w:rPr>
          <w:sz w:val="52"/>
          <w:szCs w:val="52"/>
        </w:rPr>
      </w:pPr>
    </w:p>
    <w:p w14:paraId="3F03B7EE" w14:textId="090412A8" w:rsidR="00FF3151" w:rsidRDefault="00FF3151" w:rsidP="00A23720">
      <w:pPr>
        <w:spacing w:line="240" w:lineRule="auto"/>
        <w:jc w:val="center"/>
        <w:rPr>
          <w:sz w:val="52"/>
          <w:szCs w:val="52"/>
        </w:rPr>
      </w:pPr>
    </w:p>
    <w:p w14:paraId="79206E81" w14:textId="7018B504" w:rsidR="004F6050" w:rsidRPr="00FF3151" w:rsidRDefault="00DF458E" w:rsidP="00FF3151">
      <w:pPr>
        <w:spacing w:after="0" w:line="240" w:lineRule="auto"/>
        <w:jc w:val="center"/>
        <w:rPr>
          <w:sz w:val="48"/>
          <w:szCs w:val="48"/>
        </w:rPr>
      </w:pPr>
      <w:r w:rsidRPr="00FF3151">
        <w:rPr>
          <w:sz w:val="48"/>
          <w:szCs w:val="48"/>
        </w:rPr>
        <w:t>Хомут ремонтный</w:t>
      </w:r>
      <w:r w:rsidR="00FF3151" w:rsidRPr="00FF3151">
        <w:rPr>
          <w:sz w:val="48"/>
          <w:szCs w:val="48"/>
        </w:rPr>
        <w:t xml:space="preserve"> ВЗПА</w:t>
      </w:r>
    </w:p>
    <w:p w14:paraId="0E3E2B1F" w14:textId="17ADE5BA" w:rsidR="00FF3151" w:rsidRDefault="00FF3151" w:rsidP="00FF3151">
      <w:pPr>
        <w:spacing w:after="0" w:line="240" w:lineRule="auto"/>
        <w:jc w:val="center"/>
        <w:rPr>
          <w:sz w:val="48"/>
          <w:szCs w:val="48"/>
        </w:rPr>
      </w:pPr>
      <w:r w:rsidRPr="00FF3151">
        <w:rPr>
          <w:sz w:val="48"/>
          <w:szCs w:val="48"/>
        </w:rPr>
        <w:t>для труб</w:t>
      </w:r>
      <w:r w:rsidR="00092828">
        <w:rPr>
          <w:sz w:val="48"/>
          <w:szCs w:val="48"/>
        </w:rPr>
        <w:t xml:space="preserve"> </w:t>
      </w:r>
      <w:r w:rsidRPr="00FF3151">
        <w:rPr>
          <w:sz w:val="48"/>
          <w:szCs w:val="48"/>
        </w:rPr>
        <w:t>нержавеющий</w:t>
      </w:r>
      <w:r w:rsidR="00724B59" w:rsidRPr="00FF3151">
        <w:rPr>
          <w:sz w:val="48"/>
          <w:szCs w:val="48"/>
        </w:rPr>
        <w:t xml:space="preserve"> ИБИС</w:t>
      </w:r>
      <w:r w:rsidRPr="00FF3151">
        <w:rPr>
          <w:sz w:val="48"/>
          <w:szCs w:val="48"/>
        </w:rPr>
        <w:t xml:space="preserve"> </w:t>
      </w:r>
    </w:p>
    <w:p w14:paraId="6C3C564D" w14:textId="306E16DA" w:rsidR="004F6050" w:rsidRPr="00FF3151" w:rsidRDefault="00FF3151" w:rsidP="00FF3151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(</w:t>
      </w:r>
      <w:r w:rsidRPr="00FF3151">
        <w:rPr>
          <w:sz w:val="36"/>
          <w:szCs w:val="36"/>
        </w:rPr>
        <w:t>изготовленный без использования сварки</w:t>
      </w:r>
      <w:r>
        <w:rPr>
          <w:sz w:val="36"/>
          <w:szCs w:val="36"/>
        </w:rPr>
        <w:t>)</w:t>
      </w:r>
    </w:p>
    <w:p w14:paraId="61C7C986" w14:textId="2A088169" w:rsidR="004F6050" w:rsidRPr="004F6050" w:rsidRDefault="004F6050" w:rsidP="004F6050">
      <w:pPr>
        <w:jc w:val="center"/>
        <w:rPr>
          <w:sz w:val="144"/>
          <w:szCs w:val="144"/>
        </w:rPr>
      </w:pPr>
      <w:r w:rsidRPr="004F6050">
        <w:rPr>
          <w:sz w:val="144"/>
          <w:szCs w:val="144"/>
        </w:rPr>
        <w:t>ПАСПОРТ</w:t>
      </w:r>
    </w:p>
    <w:p w14:paraId="488AF5C4" w14:textId="08452D6B" w:rsidR="003602A2" w:rsidRDefault="003602A2" w:rsidP="003602A2">
      <w:pPr>
        <w:jc w:val="center"/>
        <w:rPr>
          <w:sz w:val="36"/>
          <w:szCs w:val="36"/>
        </w:rPr>
      </w:pPr>
      <w:r>
        <w:rPr>
          <w:sz w:val="36"/>
          <w:szCs w:val="36"/>
        </w:rPr>
        <w:t>ТУ 25.99.29-00</w:t>
      </w:r>
      <w:r w:rsidR="00814368">
        <w:rPr>
          <w:sz w:val="36"/>
          <w:szCs w:val="36"/>
        </w:rPr>
        <w:t>5</w:t>
      </w:r>
      <w:r>
        <w:rPr>
          <w:sz w:val="36"/>
          <w:szCs w:val="36"/>
        </w:rPr>
        <w:t>-21203517-2017</w:t>
      </w:r>
    </w:p>
    <w:p w14:paraId="1603431D" w14:textId="3BB1A601" w:rsidR="004F6050" w:rsidRPr="00FF3151" w:rsidRDefault="00092828" w:rsidP="009B7A09">
      <w:pPr>
        <w:jc w:val="center"/>
        <w:rPr>
          <w:sz w:val="28"/>
          <w:szCs w:val="28"/>
        </w:rPr>
      </w:pPr>
      <w:bookmarkStart w:id="0" w:name="_GoBack"/>
      <w:r w:rsidRPr="0077737C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C784F3B" wp14:editId="73C4BEE0">
            <wp:simplePos x="0" y="0"/>
            <wp:positionH relativeFrom="page">
              <wp:posOffset>1609725</wp:posOffset>
            </wp:positionH>
            <wp:positionV relativeFrom="paragraph">
              <wp:posOffset>62230</wp:posOffset>
            </wp:positionV>
            <wp:extent cx="3797501" cy="3095625"/>
            <wp:effectExtent l="0" t="0" r="0" b="0"/>
            <wp:wrapNone/>
            <wp:docPr id="1" name="Рисунок 1" descr="Z:\Менеджер Андрей\хомут ИБИС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Менеджер Андрей\хомут ИБИС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501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24B44B48" w14:textId="58BF3DC5" w:rsidR="004F6050" w:rsidRDefault="004F6050"/>
    <w:p w14:paraId="33B8DE5A" w14:textId="61B74613" w:rsidR="004F6050" w:rsidRDefault="004F6050"/>
    <w:p w14:paraId="5636EA53" w14:textId="77777777" w:rsidR="004F6050" w:rsidRDefault="004F6050"/>
    <w:p w14:paraId="13C864DF" w14:textId="77777777" w:rsidR="004F6050" w:rsidRDefault="004F6050"/>
    <w:p w14:paraId="09D27603" w14:textId="77777777" w:rsidR="004F6050" w:rsidRDefault="004F6050"/>
    <w:p w14:paraId="6A061100" w14:textId="77777777" w:rsidR="004F6050" w:rsidRDefault="004F6050"/>
    <w:p w14:paraId="05C72AE2" w14:textId="77777777" w:rsidR="0016485B" w:rsidRDefault="0016485B"/>
    <w:p w14:paraId="44C4D992" w14:textId="77777777" w:rsidR="0077737C" w:rsidRDefault="0077737C" w:rsidP="004F6050">
      <w:pPr>
        <w:jc w:val="center"/>
        <w:rPr>
          <w:sz w:val="32"/>
          <w:szCs w:val="32"/>
        </w:rPr>
      </w:pPr>
    </w:p>
    <w:p w14:paraId="3E3F63D2" w14:textId="77777777" w:rsidR="00FF3151" w:rsidRDefault="00FF3151" w:rsidP="004F6050">
      <w:pPr>
        <w:jc w:val="center"/>
        <w:rPr>
          <w:sz w:val="32"/>
          <w:szCs w:val="32"/>
        </w:rPr>
      </w:pPr>
    </w:p>
    <w:p w14:paraId="17DA0129" w14:textId="0552D25C" w:rsidR="00FF3151" w:rsidRDefault="00FF3151" w:rsidP="004F6050">
      <w:pPr>
        <w:jc w:val="center"/>
        <w:rPr>
          <w:sz w:val="32"/>
          <w:szCs w:val="32"/>
        </w:rPr>
      </w:pPr>
    </w:p>
    <w:p w14:paraId="555CD954" w14:textId="660A5769" w:rsidR="00092828" w:rsidRDefault="00092828" w:rsidP="004F6050">
      <w:pPr>
        <w:jc w:val="center"/>
        <w:rPr>
          <w:sz w:val="32"/>
          <w:szCs w:val="32"/>
        </w:rPr>
      </w:pPr>
    </w:p>
    <w:p w14:paraId="35C84690" w14:textId="77777777" w:rsidR="00092828" w:rsidRDefault="00092828" w:rsidP="004F6050">
      <w:pPr>
        <w:jc w:val="center"/>
        <w:rPr>
          <w:sz w:val="32"/>
          <w:szCs w:val="32"/>
        </w:rPr>
      </w:pPr>
    </w:p>
    <w:p w14:paraId="4E260DB6" w14:textId="20E54D7A" w:rsidR="0016485B" w:rsidRDefault="0060510F" w:rsidP="004F6050">
      <w:pPr>
        <w:jc w:val="center"/>
        <w:rPr>
          <w:sz w:val="32"/>
          <w:szCs w:val="32"/>
        </w:rPr>
      </w:pPr>
      <w:r>
        <w:rPr>
          <w:sz w:val="32"/>
          <w:szCs w:val="32"/>
        </w:rPr>
        <w:t>20</w:t>
      </w:r>
      <w:r w:rsidR="00A23720">
        <w:rPr>
          <w:sz w:val="32"/>
          <w:szCs w:val="32"/>
        </w:rPr>
        <w:t>2</w:t>
      </w:r>
      <w:r w:rsidR="00EA65B7">
        <w:rPr>
          <w:sz w:val="32"/>
          <w:szCs w:val="32"/>
        </w:rPr>
        <w:t>5</w:t>
      </w:r>
      <w:r w:rsidR="004F6050" w:rsidRPr="004F6050">
        <w:rPr>
          <w:sz w:val="32"/>
          <w:szCs w:val="32"/>
        </w:rPr>
        <w:t xml:space="preserve"> г.</w:t>
      </w:r>
    </w:p>
    <w:p w14:paraId="24E8E40C" w14:textId="42E443D8" w:rsidR="00724B59" w:rsidRPr="00FF3151" w:rsidRDefault="00724B59" w:rsidP="00724B59">
      <w:pPr>
        <w:jc w:val="center"/>
        <w:rPr>
          <w:b/>
          <w:sz w:val="28"/>
          <w:szCs w:val="28"/>
        </w:rPr>
      </w:pPr>
      <w:r w:rsidRPr="00FF3151">
        <w:rPr>
          <w:b/>
          <w:sz w:val="28"/>
          <w:szCs w:val="28"/>
        </w:rPr>
        <w:lastRenderedPageBreak/>
        <w:t>Хомут ремонтный</w:t>
      </w:r>
      <w:r w:rsidR="00FF3151" w:rsidRPr="00FF3151">
        <w:rPr>
          <w:b/>
          <w:sz w:val="28"/>
          <w:szCs w:val="28"/>
        </w:rPr>
        <w:t xml:space="preserve"> для труб нержавеющий ИБИС</w:t>
      </w:r>
    </w:p>
    <w:p w14:paraId="2153FE0F" w14:textId="23B24A12" w:rsidR="004F6050" w:rsidRPr="008D5BD1" w:rsidRDefault="004F6050" w:rsidP="001D0B80">
      <w:pPr>
        <w:spacing w:line="240" w:lineRule="auto"/>
        <w:jc w:val="center"/>
        <w:rPr>
          <w:rFonts w:ascii="Arial" w:hAnsi="Arial" w:cs="Arial"/>
        </w:rPr>
      </w:pPr>
      <w:r w:rsidRPr="008D5BD1">
        <w:rPr>
          <w:rFonts w:ascii="Arial" w:hAnsi="Arial" w:cs="Arial"/>
        </w:rPr>
        <w:t>1. Общие сведения</w:t>
      </w:r>
    </w:p>
    <w:p w14:paraId="2E463E65" w14:textId="5DA5BA4B" w:rsidR="00DC4D7C" w:rsidRPr="008D5BD1" w:rsidRDefault="001156C2" w:rsidP="00492045">
      <w:pPr>
        <w:spacing w:line="240" w:lineRule="auto"/>
        <w:jc w:val="both"/>
        <w:rPr>
          <w:rFonts w:ascii="Arial" w:hAnsi="Arial" w:cs="Arial"/>
        </w:rPr>
      </w:pPr>
      <w:r w:rsidRPr="008D5BD1">
        <w:rPr>
          <w:rFonts w:ascii="Arial" w:hAnsi="Arial" w:cs="Arial"/>
        </w:rPr>
        <w:tab/>
      </w:r>
      <w:r w:rsidR="00DF458E" w:rsidRPr="008D5BD1">
        <w:rPr>
          <w:rFonts w:ascii="Arial" w:hAnsi="Arial" w:cs="Arial"/>
        </w:rPr>
        <w:t>Хомут ремонтный</w:t>
      </w:r>
      <w:r w:rsidR="00FF3151">
        <w:rPr>
          <w:rFonts w:ascii="Arial" w:hAnsi="Arial" w:cs="Arial"/>
        </w:rPr>
        <w:t xml:space="preserve"> для труб нержавеющий ИБИС (далее хомут)</w:t>
      </w:r>
      <w:r w:rsidR="004A4D27" w:rsidRPr="008D5BD1">
        <w:rPr>
          <w:rFonts w:ascii="Arial" w:hAnsi="Arial" w:cs="Arial"/>
        </w:rPr>
        <w:t xml:space="preserve"> применяется для ликвидации течей в трубопроводах, транспортирующих различные жидкости</w:t>
      </w:r>
      <w:r w:rsidR="00E404C2" w:rsidRPr="008D5BD1">
        <w:rPr>
          <w:rFonts w:ascii="Arial" w:hAnsi="Arial" w:cs="Arial"/>
        </w:rPr>
        <w:t>, включая питьевую воду</w:t>
      </w:r>
      <w:r w:rsidR="00D70AC9" w:rsidRPr="008D5BD1">
        <w:rPr>
          <w:rFonts w:ascii="Arial" w:hAnsi="Arial" w:cs="Arial"/>
        </w:rPr>
        <w:t xml:space="preserve">, </w:t>
      </w:r>
      <w:r w:rsidR="00132AE9" w:rsidRPr="008D5BD1">
        <w:rPr>
          <w:rFonts w:ascii="Arial" w:hAnsi="Arial" w:cs="Arial"/>
        </w:rPr>
        <w:t>воздух,</w:t>
      </w:r>
      <w:r w:rsidR="00DE5D28" w:rsidRPr="008D5BD1">
        <w:rPr>
          <w:rFonts w:ascii="Arial" w:hAnsi="Arial" w:cs="Arial"/>
        </w:rPr>
        <w:t xml:space="preserve"> </w:t>
      </w:r>
      <w:r w:rsidR="00D70AC9" w:rsidRPr="008D5BD1">
        <w:rPr>
          <w:rFonts w:ascii="Arial" w:hAnsi="Arial" w:cs="Arial"/>
        </w:rPr>
        <w:t xml:space="preserve">а </w:t>
      </w:r>
      <w:r w:rsidR="00CC4C83" w:rsidRPr="008D5BD1">
        <w:rPr>
          <w:rFonts w:ascii="Arial" w:hAnsi="Arial" w:cs="Arial"/>
        </w:rPr>
        <w:t>также</w:t>
      </w:r>
      <w:r w:rsidR="00D70AC9" w:rsidRPr="008D5BD1">
        <w:rPr>
          <w:rFonts w:ascii="Arial" w:hAnsi="Arial" w:cs="Arial"/>
        </w:rPr>
        <w:t xml:space="preserve"> для соединения стыков труб</w:t>
      </w:r>
      <w:r w:rsidR="00E404C2" w:rsidRPr="008D5BD1">
        <w:rPr>
          <w:rFonts w:ascii="Arial" w:hAnsi="Arial" w:cs="Arial"/>
        </w:rPr>
        <w:t>.</w:t>
      </w:r>
      <w:r w:rsidRPr="008D5BD1">
        <w:rPr>
          <w:rFonts w:ascii="Arial" w:hAnsi="Arial" w:cs="Arial"/>
        </w:rPr>
        <w:t xml:space="preserve"> </w:t>
      </w:r>
    </w:p>
    <w:p w14:paraId="57D48454" w14:textId="48F943A9" w:rsidR="00183130" w:rsidRPr="008D5BD1" w:rsidRDefault="00983D7B" w:rsidP="00492045">
      <w:pPr>
        <w:spacing w:line="240" w:lineRule="auto"/>
        <w:jc w:val="both"/>
        <w:rPr>
          <w:rFonts w:ascii="Arial" w:hAnsi="Arial" w:cs="Arial"/>
        </w:rPr>
      </w:pPr>
      <w:r w:rsidRPr="008D5BD1">
        <w:rPr>
          <w:rFonts w:ascii="Arial" w:hAnsi="Arial" w:cs="Arial"/>
        </w:rPr>
        <w:t>Обжимной диапазон (наружный</w:t>
      </w:r>
      <w:r w:rsidR="003A5D5D" w:rsidRPr="008D5BD1">
        <w:rPr>
          <w:rFonts w:ascii="Arial" w:hAnsi="Arial" w:cs="Arial"/>
        </w:rPr>
        <w:t xml:space="preserve"> диаметр трубы) от 44</w:t>
      </w:r>
      <w:r w:rsidR="00D70AC9" w:rsidRPr="008D5BD1">
        <w:rPr>
          <w:rFonts w:ascii="Arial" w:hAnsi="Arial" w:cs="Arial"/>
        </w:rPr>
        <w:t xml:space="preserve"> мм до </w:t>
      </w:r>
      <w:r w:rsidR="003A5D5D" w:rsidRPr="008D5BD1">
        <w:rPr>
          <w:rFonts w:ascii="Arial" w:hAnsi="Arial" w:cs="Arial"/>
        </w:rPr>
        <w:t>6</w:t>
      </w:r>
      <w:r w:rsidR="00502976" w:rsidRPr="008D5BD1">
        <w:rPr>
          <w:rFonts w:ascii="Arial" w:hAnsi="Arial" w:cs="Arial"/>
        </w:rPr>
        <w:t>4</w:t>
      </w:r>
      <w:r w:rsidR="003A5D5D" w:rsidRPr="008D5BD1">
        <w:rPr>
          <w:rFonts w:ascii="Arial" w:hAnsi="Arial" w:cs="Arial"/>
        </w:rPr>
        <w:t>5</w:t>
      </w:r>
      <w:r w:rsidR="00FD38B4" w:rsidRPr="008D5BD1">
        <w:rPr>
          <w:rFonts w:ascii="Arial" w:hAnsi="Arial" w:cs="Arial"/>
        </w:rPr>
        <w:t xml:space="preserve"> мм. </w:t>
      </w:r>
    </w:p>
    <w:p w14:paraId="0EE569FA" w14:textId="5E9FC01C" w:rsidR="00DC4D7C" w:rsidRPr="008D5BD1" w:rsidRDefault="00DF458E" w:rsidP="00492045">
      <w:pPr>
        <w:spacing w:line="240" w:lineRule="auto"/>
        <w:jc w:val="both"/>
        <w:rPr>
          <w:rFonts w:ascii="Arial" w:hAnsi="Arial" w:cs="Arial"/>
        </w:rPr>
      </w:pPr>
      <w:r w:rsidRPr="008D5BD1">
        <w:rPr>
          <w:rFonts w:ascii="Arial" w:hAnsi="Arial" w:cs="Arial"/>
        </w:rPr>
        <w:t>Изготавливаемые длины хомута</w:t>
      </w:r>
      <w:r w:rsidR="00DC4D7C" w:rsidRPr="008D5BD1">
        <w:rPr>
          <w:rFonts w:ascii="Arial" w:hAnsi="Arial" w:cs="Arial"/>
        </w:rPr>
        <w:t>: 200</w:t>
      </w:r>
      <w:r w:rsidR="00D87EE5" w:rsidRPr="008D5BD1">
        <w:rPr>
          <w:rFonts w:ascii="Arial" w:hAnsi="Arial" w:cs="Arial"/>
        </w:rPr>
        <w:t xml:space="preserve"> </w:t>
      </w:r>
      <w:r w:rsidR="00DC4D7C" w:rsidRPr="008D5BD1">
        <w:rPr>
          <w:rFonts w:ascii="Arial" w:hAnsi="Arial" w:cs="Arial"/>
        </w:rPr>
        <w:t>мм, 300</w:t>
      </w:r>
      <w:r w:rsidR="00D87EE5" w:rsidRPr="008D5BD1">
        <w:rPr>
          <w:rFonts w:ascii="Arial" w:hAnsi="Arial" w:cs="Arial"/>
        </w:rPr>
        <w:t xml:space="preserve"> </w:t>
      </w:r>
      <w:r w:rsidR="00DC4D7C" w:rsidRPr="008D5BD1">
        <w:rPr>
          <w:rFonts w:ascii="Arial" w:hAnsi="Arial" w:cs="Arial"/>
        </w:rPr>
        <w:t xml:space="preserve">мм, </w:t>
      </w:r>
      <w:r w:rsidR="006A69BA" w:rsidRPr="008D5BD1">
        <w:rPr>
          <w:rFonts w:ascii="Arial" w:hAnsi="Arial" w:cs="Arial"/>
        </w:rPr>
        <w:t>400</w:t>
      </w:r>
      <w:r w:rsidR="00D87EE5" w:rsidRPr="008D5BD1">
        <w:rPr>
          <w:rFonts w:ascii="Arial" w:hAnsi="Arial" w:cs="Arial"/>
        </w:rPr>
        <w:t xml:space="preserve"> </w:t>
      </w:r>
      <w:r w:rsidR="006A69BA" w:rsidRPr="008D5BD1">
        <w:rPr>
          <w:rFonts w:ascii="Arial" w:hAnsi="Arial" w:cs="Arial"/>
        </w:rPr>
        <w:t>мм.</w:t>
      </w:r>
      <w:r w:rsidR="003A5D5D" w:rsidRPr="008D5BD1">
        <w:rPr>
          <w:rFonts w:ascii="Arial" w:hAnsi="Arial" w:cs="Arial"/>
        </w:rPr>
        <w:t xml:space="preserve"> </w:t>
      </w:r>
    </w:p>
    <w:p w14:paraId="35E94EF6" w14:textId="41BA08B6" w:rsidR="008D5BD1" w:rsidRPr="008D5BD1" w:rsidRDefault="008D5BD1" w:rsidP="008D5BD1">
      <w:pPr>
        <w:pStyle w:val="a8"/>
        <w:spacing w:line="256" w:lineRule="auto"/>
        <w:ind w:left="709" w:right="179"/>
        <w:rPr>
          <w:rFonts w:ascii="Arial" w:hAnsi="Arial" w:cs="Arial"/>
        </w:rPr>
      </w:pPr>
      <w:r w:rsidRPr="008D5BD1">
        <w:rPr>
          <w:rFonts w:ascii="Arial" w:hAnsi="Arial" w:cs="Arial"/>
        </w:rPr>
        <w:t xml:space="preserve">Рабочее давление хомута зависит от наружного диаметра ремонтируемой трубы: </w:t>
      </w:r>
    </w:p>
    <w:p w14:paraId="52870184" w14:textId="47EE6662" w:rsidR="008D5BD1" w:rsidRPr="008D5BD1" w:rsidRDefault="008D5BD1" w:rsidP="008D5BD1">
      <w:pPr>
        <w:pStyle w:val="a8"/>
        <w:spacing w:line="256" w:lineRule="auto"/>
        <w:ind w:left="709" w:right="179"/>
        <w:rPr>
          <w:rFonts w:ascii="Arial" w:hAnsi="Arial" w:cs="Arial"/>
        </w:rPr>
      </w:pPr>
      <w:r w:rsidRPr="008D5BD1">
        <w:rPr>
          <w:rFonts w:ascii="Arial" w:hAnsi="Arial" w:cs="Arial"/>
        </w:rPr>
        <w:t>при диаметре трубы от   16 до 174 мм – 1,6 МПа,</w:t>
      </w:r>
    </w:p>
    <w:p w14:paraId="2052101A" w14:textId="434D18D6" w:rsidR="008D5BD1" w:rsidRPr="008D5BD1" w:rsidRDefault="008D5BD1" w:rsidP="008D5BD1">
      <w:pPr>
        <w:pStyle w:val="a8"/>
        <w:spacing w:line="256" w:lineRule="auto"/>
        <w:ind w:left="709" w:right="179" w:firstLine="496"/>
        <w:rPr>
          <w:rFonts w:ascii="Arial" w:hAnsi="Arial" w:cs="Arial"/>
        </w:rPr>
      </w:pPr>
      <w:r w:rsidRPr="008D5BD1">
        <w:rPr>
          <w:rFonts w:ascii="Arial" w:hAnsi="Arial" w:cs="Arial"/>
        </w:rPr>
        <w:t xml:space="preserve">                                175-500 мм – 1.0 МПа, </w:t>
      </w:r>
    </w:p>
    <w:p w14:paraId="0740858C" w14:textId="6C214F89" w:rsidR="008D5BD1" w:rsidRPr="008D5BD1" w:rsidRDefault="008D5BD1" w:rsidP="008D5BD1">
      <w:pPr>
        <w:pStyle w:val="a8"/>
        <w:spacing w:line="256" w:lineRule="auto"/>
        <w:ind w:left="709" w:right="179" w:firstLine="496"/>
        <w:rPr>
          <w:rFonts w:ascii="Arial" w:hAnsi="Arial" w:cs="Arial"/>
        </w:rPr>
      </w:pPr>
      <w:r w:rsidRPr="008D5BD1">
        <w:rPr>
          <w:rFonts w:ascii="Arial" w:hAnsi="Arial" w:cs="Arial"/>
        </w:rPr>
        <w:t xml:space="preserve">                                      &gt;500 мм – 0,6 МПа.</w:t>
      </w:r>
    </w:p>
    <w:p w14:paraId="121F5F09" w14:textId="0BF70856" w:rsidR="00983D7B" w:rsidRPr="00411C25" w:rsidRDefault="00DF458E" w:rsidP="00492045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>Возможно изготовление хомутов</w:t>
      </w:r>
      <w:r w:rsidR="001E4494" w:rsidRPr="00411C25">
        <w:rPr>
          <w:rFonts w:ascii="Arial" w:hAnsi="Arial" w:cs="Arial"/>
        </w:rPr>
        <w:t xml:space="preserve"> с боле</w:t>
      </w:r>
      <w:r w:rsidR="00AE47F8" w:rsidRPr="00411C25">
        <w:rPr>
          <w:rFonts w:ascii="Arial" w:hAnsi="Arial" w:cs="Arial"/>
        </w:rPr>
        <w:t>е</w:t>
      </w:r>
      <w:r w:rsidR="001E4494" w:rsidRPr="00411C25">
        <w:rPr>
          <w:rFonts w:ascii="Arial" w:hAnsi="Arial" w:cs="Arial"/>
        </w:rPr>
        <w:t xml:space="preserve"> высоким рабочим давлением.</w:t>
      </w:r>
    </w:p>
    <w:p w14:paraId="588D8D1F" w14:textId="7970419D" w:rsidR="00783E10" w:rsidRPr="00411C25" w:rsidRDefault="00783E10" w:rsidP="00492045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Диапазон рабочей температуры: резина </w:t>
      </w:r>
      <w:r w:rsidRPr="00411C25">
        <w:rPr>
          <w:rFonts w:ascii="Arial" w:hAnsi="Arial" w:cs="Arial"/>
          <w:lang w:val="en-US"/>
        </w:rPr>
        <w:t>NBR</w:t>
      </w:r>
      <w:r w:rsidRPr="00411C25">
        <w:rPr>
          <w:rFonts w:ascii="Arial" w:hAnsi="Arial" w:cs="Arial"/>
        </w:rPr>
        <w:t xml:space="preserve"> </w:t>
      </w:r>
      <w:r w:rsidR="009C3B59" w:rsidRPr="00411C25">
        <w:rPr>
          <w:rFonts w:ascii="Arial" w:hAnsi="Arial" w:cs="Arial"/>
        </w:rPr>
        <w:t>от -20 С°</w:t>
      </w:r>
      <w:r w:rsidRPr="00411C25">
        <w:rPr>
          <w:rFonts w:ascii="Arial" w:hAnsi="Arial" w:cs="Arial"/>
        </w:rPr>
        <w:t xml:space="preserve"> до </w:t>
      </w:r>
      <w:r w:rsidR="009C3B59" w:rsidRPr="00411C25">
        <w:rPr>
          <w:rFonts w:ascii="Arial" w:hAnsi="Arial" w:cs="Arial"/>
        </w:rPr>
        <w:t>+</w:t>
      </w:r>
      <w:r w:rsidRPr="00411C25">
        <w:rPr>
          <w:rFonts w:ascii="Arial" w:hAnsi="Arial" w:cs="Arial"/>
        </w:rPr>
        <w:t xml:space="preserve">80 С°, резина </w:t>
      </w:r>
      <w:r w:rsidRPr="00411C25">
        <w:rPr>
          <w:rFonts w:ascii="Arial" w:hAnsi="Arial" w:cs="Arial"/>
          <w:lang w:val="en-US"/>
        </w:rPr>
        <w:t>EPDM</w:t>
      </w:r>
      <w:r w:rsidRPr="00411C25">
        <w:rPr>
          <w:rFonts w:ascii="Arial" w:hAnsi="Arial" w:cs="Arial"/>
        </w:rPr>
        <w:t xml:space="preserve"> </w:t>
      </w:r>
      <w:r w:rsidR="009C3B59" w:rsidRPr="00411C25">
        <w:rPr>
          <w:rFonts w:ascii="Arial" w:hAnsi="Arial" w:cs="Arial"/>
        </w:rPr>
        <w:t xml:space="preserve">от -20 С°, </w:t>
      </w:r>
      <w:r w:rsidR="0077611E" w:rsidRPr="00411C25">
        <w:rPr>
          <w:rFonts w:ascii="Arial" w:hAnsi="Arial" w:cs="Arial"/>
        </w:rPr>
        <w:t xml:space="preserve">до </w:t>
      </w:r>
      <w:r w:rsidR="009C3B59" w:rsidRPr="00411C25">
        <w:rPr>
          <w:rFonts w:ascii="Arial" w:hAnsi="Arial" w:cs="Arial"/>
        </w:rPr>
        <w:t>+</w:t>
      </w:r>
      <w:r w:rsidR="00D26864" w:rsidRPr="00411C25">
        <w:rPr>
          <w:rFonts w:ascii="Arial" w:hAnsi="Arial" w:cs="Arial"/>
        </w:rPr>
        <w:t>13</w:t>
      </w:r>
      <w:r w:rsidR="00507960" w:rsidRPr="00411C25">
        <w:rPr>
          <w:rFonts w:ascii="Arial" w:hAnsi="Arial" w:cs="Arial"/>
        </w:rPr>
        <w:t>0</w:t>
      </w:r>
      <w:r w:rsidRPr="00411C25">
        <w:rPr>
          <w:rFonts w:ascii="Arial" w:hAnsi="Arial" w:cs="Arial"/>
        </w:rPr>
        <w:t xml:space="preserve"> С°</w:t>
      </w:r>
      <w:r w:rsidR="00D26864" w:rsidRPr="00411C25">
        <w:rPr>
          <w:rFonts w:ascii="Arial" w:hAnsi="Arial" w:cs="Arial"/>
        </w:rPr>
        <w:t xml:space="preserve"> (краткосрочно до +150 С°)</w:t>
      </w:r>
    </w:p>
    <w:p w14:paraId="496BC896" w14:textId="1E47F80A" w:rsidR="004F6050" w:rsidRPr="00411C25" w:rsidRDefault="00783E10" w:rsidP="00F14B75">
      <w:pPr>
        <w:spacing w:line="240" w:lineRule="auto"/>
        <w:jc w:val="center"/>
        <w:rPr>
          <w:rFonts w:ascii="Arial" w:hAnsi="Arial" w:cs="Arial"/>
        </w:rPr>
      </w:pPr>
      <w:r w:rsidRPr="00411C25">
        <w:rPr>
          <w:rFonts w:ascii="Arial" w:hAnsi="Arial" w:cs="Arial"/>
        </w:rPr>
        <w:t>2</w:t>
      </w:r>
      <w:r w:rsidR="00DB4816" w:rsidRPr="00411C25">
        <w:rPr>
          <w:rFonts w:ascii="Arial" w:hAnsi="Arial" w:cs="Arial"/>
        </w:rPr>
        <w:t xml:space="preserve">. </w:t>
      </w:r>
      <w:r w:rsidR="00CC4C83" w:rsidRPr="00411C25">
        <w:rPr>
          <w:rFonts w:ascii="Arial" w:hAnsi="Arial" w:cs="Arial"/>
        </w:rPr>
        <w:t>Устройство продукции</w:t>
      </w:r>
    </w:p>
    <w:p w14:paraId="46FAF2AA" w14:textId="7A28C3F3" w:rsidR="00775A87" w:rsidRPr="00411C25" w:rsidRDefault="001156C2" w:rsidP="003602A2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ab/>
      </w:r>
      <w:r w:rsidR="00DF458E" w:rsidRPr="00411C25">
        <w:rPr>
          <w:rFonts w:ascii="Arial" w:hAnsi="Arial" w:cs="Arial"/>
        </w:rPr>
        <w:t xml:space="preserve">Хомут ремонтный </w:t>
      </w:r>
      <w:r w:rsidR="007B4D84" w:rsidRPr="00411C25">
        <w:rPr>
          <w:rFonts w:ascii="Arial" w:hAnsi="Arial" w:cs="Arial"/>
        </w:rPr>
        <w:t>включает в себя бандаж</w:t>
      </w:r>
      <w:r w:rsidR="004E29A2" w:rsidRPr="00411C25">
        <w:rPr>
          <w:rFonts w:ascii="Arial" w:hAnsi="Arial" w:cs="Arial"/>
        </w:rPr>
        <w:t>,</w:t>
      </w:r>
      <w:r w:rsidR="00BB7E76" w:rsidRPr="00411C25">
        <w:rPr>
          <w:rFonts w:ascii="Arial" w:hAnsi="Arial" w:cs="Arial"/>
        </w:rPr>
        <w:t xml:space="preserve"> </w:t>
      </w:r>
      <w:r w:rsidR="00013A68" w:rsidRPr="00411C25">
        <w:rPr>
          <w:rFonts w:ascii="Arial" w:hAnsi="Arial" w:cs="Arial"/>
        </w:rPr>
        <w:t>зажимные узлы (замки)</w:t>
      </w:r>
      <w:r w:rsidR="00AF5BC6" w:rsidRPr="00411C25">
        <w:rPr>
          <w:rFonts w:ascii="Arial" w:hAnsi="Arial" w:cs="Arial"/>
        </w:rPr>
        <w:t xml:space="preserve"> и </w:t>
      </w:r>
      <w:r w:rsidR="007B4D84" w:rsidRPr="00411C25">
        <w:rPr>
          <w:rFonts w:ascii="Arial" w:hAnsi="Arial" w:cs="Arial"/>
        </w:rPr>
        <w:t>резиновое уплотнение</w:t>
      </w:r>
      <w:r w:rsidR="003749AB" w:rsidRPr="00411C25">
        <w:rPr>
          <w:rFonts w:ascii="Arial" w:hAnsi="Arial" w:cs="Arial"/>
        </w:rPr>
        <w:t xml:space="preserve"> с </w:t>
      </w:r>
      <w:r w:rsidR="00B15050" w:rsidRPr="00411C25">
        <w:rPr>
          <w:rFonts w:ascii="Arial" w:hAnsi="Arial" w:cs="Arial"/>
        </w:rPr>
        <w:t>вкладыш</w:t>
      </w:r>
      <w:r w:rsidR="003749AB" w:rsidRPr="00411C25">
        <w:rPr>
          <w:rFonts w:ascii="Arial" w:hAnsi="Arial" w:cs="Arial"/>
        </w:rPr>
        <w:t>ем</w:t>
      </w:r>
      <w:r w:rsidR="00B15050" w:rsidRPr="00411C25">
        <w:rPr>
          <w:rFonts w:ascii="Arial" w:hAnsi="Arial" w:cs="Arial"/>
        </w:rPr>
        <w:t xml:space="preserve"> </w:t>
      </w:r>
      <w:r w:rsidR="00AF7D69" w:rsidRPr="00411C25">
        <w:rPr>
          <w:rFonts w:ascii="Arial" w:hAnsi="Arial" w:cs="Arial"/>
        </w:rPr>
        <w:t>(рисунок</w:t>
      </w:r>
      <w:r w:rsidR="00D70AC9" w:rsidRPr="00411C25">
        <w:rPr>
          <w:rFonts w:ascii="Arial" w:hAnsi="Arial" w:cs="Arial"/>
        </w:rPr>
        <w:t xml:space="preserve"> </w:t>
      </w:r>
      <w:r w:rsidR="00AF7D69" w:rsidRPr="00411C25">
        <w:rPr>
          <w:rFonts w:ascii="Arial" w:hAnsi="Arial" w:cs="Arial"/>
        </w:rPr>
        <w:t xml:space="preserve">№ </w:t>
      </w:r>
      <w:r w:rsidR="00D70AC9" w:rsidRPr="00411C25">
        <w:rPr>
          <w:rFonts w:ascii="Arial" w:hAnsi="Arial" w:cs="Arial"/>
        </w:rPr>
        <w:t>1</w:t>
      </w:r>
      <w:r w:rsidR="00AF7D69" w:rsidRPr="00411C25">
        <w:rPr>
          <w:rFonts w:ascii="Arial" w:hAnsi="Arial" w:cs="Arial"/>
        </w:rPr>
        <w:t>).</w:t>
      </w:r>
      <w:r w:rsidR="00DF458E" w:rsidRPr="00411C25">
        <w:rPr>
          <w:rFonts w:ascii="Arial" w:hAnsi="Arial" w:cs="Arial"/>
        </w:rPr>
        <w:t xml:space="preserve"> На рисунке представлен хомут</w:t>
      </w:r>
      <w:r w:rsidR="00F14B75" w:rsidRPr="00411C25">
        <w:rPr>
          <w:rFonts w:ascii="Arial" w:hAnsi="Arial" w:cs="Arial"/>
        </w:rPr>
        <w:t xml:space="preserve"> с одним зажимным узлом</w:t>
      </w:r>
      <w:r w:rsidR="002E3E79" w:rsidRPr="00411C25">
        <w:rPr>
          <w:rFonts w:ascii="Arial" w:hAnsi="Arial" w:cs="Arial"/>
        </w:rPr>
        <w:t xml:space="preserve"> (замком)</w:t>
      </w:r>
      <w:r w:rsidR="00F14B75" w:rsidRPr="00411C25">
        <w:rPr>
          <w:rFonts w:ascii="Arial" w:hAnsi="Arial" w:cs="Arial"/>
        </w:rPr>
        <w:t xml:space="preserve">. Возможно изготовление </w:t>
      </w:r>
      <w:r w:rsidR="00DF458E" w:rsidRPr="00411C25">
        <w:rPr>
          <w:rFonts w:ascii="Arial" w:hAnsi="Arial" w:cs="Arial"/>
        </w:rPr>
        <w:t>хомутов</w:t>
      </w:r>
      <w:r w:rsidR="00F14B75" w:rsidRPr="00411C25">
        <w:rPr>
          <w:rFonts w:ascii="Arial" w:hAnsi="Arial" w:cs="Arial"/>
        </w:rPr>
        <w:t xml:space="preserve"> с двумя зажимными узлами.</w:t>
      </w:r>
      <w:r w:rsidR="001C3374" w:rsidRPr="00411C25">
        <w:rPr>
          <w:rFonts w:ascii="Arial" w:hAnsi="Arial" w:cs="Arial"/>
        </w:rPr>
        <w:t xml:space="preserve"> </w:t>
      </w:r>
    </w:p>
    <w:p w14:paraId="243C4B3C" w14:textId="71A7BAD5" w:rsidR="003749AB" w:rsidRPr="00411C25" w:rsidRDefault="00006A91" w:rsidP="003602A2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 </w:t>
      </w:r>
      <w:r w:rsidR="00F14B75" w:rsidRPr="00411C25">
        <w:rPr>
          <w:rFonts w:ascii="Arial" w:hAnsi="Arial" w:cs="Arial"/>
        </w:rPr>
        <w:t xml:space="preserve">          </w:t>
      </w:r>
      <w:r w:rsidR="00775A87" w:rsidRPr="00411C25">
        <w:rPr>
          <w:rFonts w:ascii="Arial" w:hAnsi="Arial" w:cs="Arial"/>
        </w:rPr>
        <w:t xml:space="preserve">Бандаж изготовлен из "пищевой" нержавеющей стали (08Х18Н10 или </w:t>
      </w:r>
      <w:r w:rsidR="00775A87" w:rsidRPr="00411C25">
        <w:rPr>
          <w:rFonts w:ascii="Arial" w:hAnsi="Arial" w:cs="Arial"/>
          <w:lang w:val="en-US"/>
        </w:rPr>
        <w:t>AISI</w:t>
      </w:r>
      <w:r w:rsidR="00775A87" w:rsidRPr="00411C25">
        <w:rPr>
          <w:rFonts w:ascii="Arial" w:hAnsi="Arial" w:cs="Arial"/>
        </w:rPr>
        <w:t xml:space="preserve"> 304) с использованием </w:t>
      </w:r>
      <w:proofErr w:type="spellStart"/>
      <w:r w:rsidR="001A62DB" w:rsidRPr="00411C25">
        <w:rPr>
          <w:rFonts w:ascii="Arial" w:hAnsi="Arial" w:cs="Arial"/>
        </w:rPr>
        <w:t>пу</w:t>
      </w:r>
      <w:r w:rsidR="0006691A" w:rsidRPr="00411C25">
        <w:rPr>
          <w:rFonts w:ascii="Arial" w:hAnsi="Arial" w:cs="Arial"/>
        </w:rPr>
        <w:t>клёв</w:t>
      </w:r>
      <w:r w:rsidR="003749AB" w:rsidRPr="00411C25">
        <w:rPr>
          <w:rFonts w:ascii="Arial" w:hAnsi="Arial" w:cs="Arial"/>
        </w:rPr>
        <w:t>очного</w:t>
      </w:r>
      <w:proofErr w:type="spellEnd"/>
      <w:r w:rsidR="003749AB" w:rsidRPr="00411C25">
        <w:rPr>
          <w:rFonts w:ascii="Arial" w:hAnsi="Arial" w:cs="Arial"/>
        </w:rPr>
        <w:t xml:space="preserve"> соединения</w:t>
      </w:r>
      <w:r w:rsidR="002E014F" w:rsidRPr="00411C25">
        <w:rPr>
          <w:rFonts w:ascii="Arial" w:hAnsi="Arial" w:cs="Arial"/>
        </w:rPr>
        <w:t xml:space="preserve"> без применения сварки.</w:t>
      </w:r>
      <w:r w:rsidR="00775A87" w:rsidRPr="00411C25">
        <w:rPr>
          <w:rFonts w:ascii="Arial" w:hAnsi="Arial" w:cs="Arial"/>
        </w:rPr>
        <w:t xml:space="preserve"> </w:t>
      </w:r>
    </w:p>
    <w:p w14:paraId="381F10B8" w14:textId="77777777" w:rsidR="008D0FE7" w:rsidRPr="00411C25" w:rsidRDefault="00F14B75" w:rsidP="008D0FE7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           </w:t>
      </w:r>
      <w:r w:rsidR="007B4D84" w:rsidRPr="00411C25">
        <w:rPr>
          <w:rFonts w:ascii="Arial" w:hAnsi="Arial" w:cs="Arial"/>
        </w:rPr>
        <w:t xml:space="preserve">Зажимной узел состоит из </w:t>
      </w:r>
      <w:r w:rsidR="00C06788" w:rsidRPr="00411C25">
        <w:rPr>
          <w:rFonts w:ascii="Arial" w:hAnsi="Arial" w:cs="Arial"/>
        </w:rPr>
        <w:t xml:space="preserve">двух </w:t>
      </w:r>
      <w:r w:rsidR="003749AB" w:rsidRPr="00411C25">
        <w:rPr>
          <w:rFonts w:ascii="Arial" w:hAnsi="Arial" w:cs="Arial"/>
        </w:rPr>
        <w:t>прутков</w:t>
      </w:r>
      <w:r w:rsidR="00AF5BC6" w:rsidRPr="00411C25">
        <w:rPr>
          <w:rFonts w:ascii="Arial" w:hAnsi="Arial" w:cs="Arial"/>
        </w:rPr>
        <w:t xml:space="preserve"> (</w:t>
      </w:r>
      <w:r w:rsidR="003749AB" w:rsidRPr="00411C25">
        <w:rPr>
          <w:rFonts w:ascii="Arial" w:hAnsi="Arial" w:cs="Arial"/>
        </w:rPr>
        <w:t>резьбового и прижимного</w:t>
      </w:r>
      <w:r w:rsidR="00AF5BC6" w:rsidRPr="00411C25">
        <w:rPr>
          <w:rFonts w:ascii="Arial" w:hAnsi="Arial" w:cs="Arial"/>
        </w:rPr>
        <w:t>)</w:t>
      </w:r>
      <w:r w:rsidR="003749AB" w:rsidRPr="00411C25">
        <w:rPr>
          <w:rFonts w:ascii="Arial" w:hAnsi="Arial" w:cs="Arial"/>
        </w:rPr>
        <w:t xml:space="preserve">, болтов, </w:t>
      </w:r>
      <w:r w:rsidR="001C3374" w:rsidRPr="00411C25">
        <w:rPr>
          <w:rFonts w:ascii="Arial" w:hAnsi="Arial" w:cs="Arial"/>
        </w:rPr>
        <w:t xml:space="preserve">эргономичной </w:t>
      </w:r>
      <w:r w:rsidR="003749AB" w:rsidRPr="00411C25">
        <w:rPr>
          <w:rFonts w:ascii="Arial" w:hAnsi="Arial" w:cs="Arial"/>
        </w:rPr>
        <w:t>ручки,</w:t>
      </w:r>
      <w:r w:rsidR="001E4494" w:rsidRPr="00411C25">
        <w:rPr>
          <w:rFonts w:ascii="Arial" w:hAnsi="Arial" w:cs="Arial"/>
        </w:rPr>
        <w:t xml:space="preserve"> шайб, фиксаторов</w:t>
      </w:r>
      <w:r w:rsidR="00AF5BC6" w:rsidRPr="00411C25">
        <w:rPr>
          <w:rFonts w:ascii="Arial" w:hAnsi="Arial" w:cs="Arial"/>
        </w:rPr>
        <w:t xml:space="preserve"> и</w:t>
      </w:r>
      <w:r w:rsidR="001E4494" w:rsidRPr="00411C25">
        <w:rPr>
          <w:rFonts w:ascii="Arial" w:hAnsi="Arial" w:cs="Arial"/>
        </w:rPr>
        <w:t xml:space="preserve"> втулок</w:t>
      </w:r>
      <w:r w:rsidR="003749AB" w:rsidRPr="00411C25">
        <w:rPr>
          <w:rFonts w:ascii="Arial" w:hAnsi="Arial" w:cs="Arial"/>
        </w:rPr>
        <w:t xml:space="preserve"> (материал</w:t>
      </w:r>
      <w:r w:rsidR="00C06788" w:rsidRPr="00411C25">
        <w:rPr>
          <w:rFonts w:ascii="Arial" w:hAnsi="Arial" w:cs="Arial"/>
        </w:rPr>
        <w:t xml:space="preserve"> </w:t>
      </w:r>
      <w:r w:rsidR="003749AB" w:rsidRPr="00411C25">
        <w:rPr>
          <w:rFonts w:ascii="Arial" w:hAnsi="Arial" w:cs="Arial"/>
        </w:rPr>
        <w:t xml:space="preserve">08Х18Н10 или </w:t>
      </w:r>
      <w:r w:rsidR="003749AB" w:rsidRPr="00411C25">
        <w:rPr>
          <w:rFonts w:ascii="Arial" w:hAnsi="Arial" w:cs="Arial"/>
          <w:lang w:val="en-US"/>
        </w:rPr>
        <w:t>AISI</w:t>
      </w:r>
      <w:r w:rsidR="003749AB" w:rsidRPr="00411C25">
        <w:rPr>
          <w:rFonts w:ascii="Arial" w:hAnsi="Arial" w:cs="Arial"/>
        </w:rPr>
        <w:t xml:space="preserve"> 304</w:t>
      </w:r>
      <w:r w:rsidR="00AF5BC6" w:rsidRPr="00411C25">
        <w:rPr>
          <w:rFonts w:ascii="Arial" w:hAnsi="Arial" w:cs="Arial"/>
        </w:rPr>
        <w:t>)</w:t>
      </w:r>
      <w:r w:rsidR="001E4494" w:rsidRPr="00411C25">
        <w:rPr>
          <w:rFonts w:ascii="Arial" w:hAnsi="Arial" w:cs="Arial"/>
        </w:rPr>
        <w:t xml:space="preserve">. </w:t>
      </w:r>
      <w:r w:rsidR="008D0FE7" w:rsidRPr="00411C25">
        <w:rPr>
          <w:rFonts w:ascii="Arial" w:hAnsi="Arial" w:cs="Arial"/>
        </w:rPr>
        <w:t>Болты обработаны специальным твердо-смаз</w:t>
      </w:r>
      <w:r w:rsidR="001C3374" w:rsidRPr="00411C25">
        <w:rPr>
          <w:rFonts w:ascii="Arial" w:hAnsi="Arial" w:cs="Arial"/>
        </w:rPr>
        <w:t>очным антифрикционным покрытием на основе дисульфида молибдена.</w:t>
      </w:r>
    </w:p>
    <w:p w14:paraId="1AD1271B" w14:textId="0B0F9742" w:rsidR="001F5732" w:rsidRPr="00411C25" w:rsidRDefault="00F14B75" w:rsidP="008D0FE7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           </w:t>
      </w:r>
      <w:r w:rsidR="00492045" w:rsidRPr="00411C25">
        <w:rPr>
          <w:rFonts w:ascii="Arial" w:hAnsi="Arial" w:cs="Arial"/>
        </w:rPr>
        <w:t>Резиновое уплотнение с внутренней поверхностью типа "вафля", в которо</w:t>
      </w:r>
      <w:r w:rsidRPr="00411C25">
        <w:rPr>
          <w:rFonts w:ascii="Arial" w:hAnsi="Arial" w:cs="Arial"/>
        </w:rPr>
        <w:t>е впрессован или вклеен</w:t>
      </w:r>
      <w:r w:rsidR="00492045" w:rsidRPr="00411C25">
        <w:rPr>
          <w:rFonts w:ascii="Arial" w:hAnsi="Arial" w:cs="Arial"/>
        </w:rPr>
        <w:t xml:space="preserve"> вкладыш из нержавеющей стали, изготовлено из </w:t>
      </w:r>
      <w:proofErr w:type="gramStart"/>
      <w:r w:rsidR="00492045" w:rsidRPr="00411C25">
        <w:rPr>
          <w:rFonts w:ascii="Arial" w:hAnsi="Arial" w:cs="Arial"/>
        </w:rPr>
        <w:t>этилен-пропиленового</w:t>
      </w:r>
      <w:proofErr w:type="gramEnd"/>
      <w:r w:rsidR="00492045" w:rsidRPr="00411C25">
        <w:rPr>
          <w:rFonts w:ascii="Arial" w:hAnsi="Arial" w:cs="Arial"/>
        </w:rPr>
        <w:t xml:space="preserve"> каучука (</w:t>
      </w:r>
      <w:r w:rsidR="00492045" w:rsidRPr="00411C25">
        <w:rPr>
          <w:rFonts w:ascii="Arial" w:hAnsi="Arial" w:cs="Arial"/>
          <w:lang w:val="en-US"/>
        </w:rPr>
        <w:t>EPDM</w:t>
      </w:r>
      <w:r w:rsidR="00492045" w:rsidRPr="00411C25">
        <w:rPr>
          <w:rFonts w:ascii="Arial" w:hAnsi="Arial" w:cs="Arial"/>
        </w:rPr>
        <w:t>) или из бутадиен-нитрильного каучука (</w:t>
      </w:r>
      <w:r w:rsidR="00492045" w:rsidRPr="00411C25">
        <w:rPr>
          <w:rFonts w:ascii="Arial" w:hAnsi="Arial" w:cs="Arial"/>
          <w:lang w:val="en-US"/>
        </w:rPr>
        <w:t>NBR</w:t>
      </w:r>
      <w:r w:rsidR="00492045" w:rsidRPr="00411C25">
        <w:rPr>
          <w:rFonts w:ascii="Arial" w:hAnsi="Arial" w:cs="Arial"/>
        </w:rPr>
        <w:t>). Размер одно</w:t>
      </w:r>
      <w:r w:rsidR="00D54E13" w:rsidRPr="00411C25">
        <w:rPr>
          <w:rFonts w:ascii="Arial" w:hAnsi="Arial" w:cs="Arial"/>
        </w:rPr>
        <w:t>й ячейки «вафли» уплотнения – 5х</w:t>
      </w:r>
      <w:r w:rsidR="001C3374" w:rsidRPr="00411C25">
        <w:rPr>
          <w:rFonts w:ascii="Arial" w:hAnsi="Arial" w:cs="Arial"/>
        </w:rPr>
        <w:t>5 мм или 19</w:t>
      </w:r>
      <w:r w:rsidR="00AF5BC6" w:rsidRPr="00411C25">
        <w:rPr>
          <w:rFonts w:ascii="Arial" w:hAnsi="Arial" w:cs="Arial"/>
        </w:rPr>
        <w:t>х</w:t>
      </w:r>
      <w:r w:rsidR="001C3374" w:rsidRPr="00411C25">
        <w:rPr>
          <w:rFonts w:ascii="Arial" w:hAnsi="Arial" w:cs="Arial"/>
        </w:rPr>
        <w:t>19</w:t>
      </w:r>
      <w:r w:rsidR="001A62DB" w:rsidRPr="00411C25">
        <w:rPr>
          <w:rFonts w:ascii="Arial" w:hAnsi="Arial" w:cs="Arial"/>
        </w:rPr>
        <w:t xml:space="preserve"> мм</w:t>
      </w:r>
      <w:r w:rsidR="00AF5BC6" w:rsidRPr="00411C25">
        <w:rPr>
          <w:rFonts w:ascii="Arial" w:hAnsi="Arial" w:cs="Arial"/>
        </w:rPr>
        <w:t>,</w:t>
      </w:r>
      <w:r w:rsidR="00C62686" w:rsidRPr="00411C25">
        <w:rPr>
          <w:rFonts w:ascii="Arial" w:hAnsi="Arial" w:cs="Arial"/>
        </w:rPr>
        <w:t xml:space="preserve"> глубина 3 мм.</w:t>
      </w:r>
      <w:r w:rsidR="00492045" w:rsidRPr="00411C25">
        <w:rPr>
          <w:rFonts w:ascii="Arial" w:hAnsi="Arial" w:cs="Arial"/>
        </w:rPr>
        <w:t xml:space="preserve"> Уплотнение крепится к внутренней стенке бандажа с помощью специального клея или армированной клейкой ленты. Уплотнение является цельным куском. От материала уплотнения зависит среда</w:t>
      </w:r>
      <w:r w:rsidR="00D87EE5" w:rsidRPr="00411C25">
        <w:rPr>
          <w:rFonts w:ascii="Arial" w:hAnsi="Arial" w:cs="Arial"/>
        </w:rPr>
        <w:t>,</w:t>
      </w:r>
      <w:r w:rsidR="00492045" w:rsidRPr="00411C25">
        <w:rPr>
          <w:rFonts w:ascii="Arial" w:hAnsi="Arial" w:cs="Arial"/>
        </w:rPr>
        <w:t xml:space="preserve"> с которой допустимо применение хомута. Подробнее с таблицей допустимых веществ можно ознакомиться на сайте производителя </w:t>
      </w:r>
      <w:hyperlink r:id="rId7" w:history="1">
        <w:r w:rsidR="003A5D5D" w:rsidRPr="00411C25">
          <w:rPr>
            <w:rStyle w:val="a7"/>
            <w:rFonts w:ascii="Arial" w:hAnsi="Arial" w:cs="Arial"/>
            <w:lang w:val="en-US"/>
          </w:rPr>
          <w:t>www</w:t>
        </w:r>
        <w:r w:rsidR="003A5D5D" w:rsidRPr="00411C25">
          <w:rPr>
            <w:rStyle w:val="a7"/>
            <w:rFonts w:ascii="Arial" w:hAnsi="Arial" w:cs="Arial"/>
          </w:rPr>
          <w:t>.</w:t>
        </w:r>
        <w:proofErr w:type="spellStart"/>
        <w:r w:rsidR="003A5D5D" w:rsidRPr="00411C25">
          <w:rPr>
            <w:rStyle w:val="a7"/>
            <w:rFonts w:ascii="Arial" w:hAnsi="Arial" w:cs="Arial"/>
            <w:lang w:val="en-US"/>
          </w:rPr>
          <w:t>vzpa</w:t>
        </w:r>
        <w:proofErr w:type="spellEnd"/>
        <w:r w:rsidR="003A5D5D" w:rsidRPr="00411C25">
          <w:rPr>
            <w:rStyle w:val="a7"/>
            <w:rFonts w:ascii="Arial" w:hAnsi="Arial" w:cs="Arial"/>
          </w:rPr>
          <w:t>.</w:t>
        </w:r>
        <w:proofErr w:type="spellStart"/>
        <w:r w:rsidR="003A5D5D" w:rsidRPr="00411C25">
          <w:rPr>
            <w:rStyle w:val="a7"/>
            <w:rFonts w:ascii="Arial" w:hAnsi="Arial" w:cs="Arial"/>
            <w:lang w:val="en-US"/>
          </w:rPr>
          <w:t>ru</w:t>
        </w:r>
        <w:proofErr w:type="spellEnd"/>
      </w:hyperlink>
      <w:r w:rsidR="00492045" w:rsidRPr="00411C25">
        <w:rPr>
          <w:rFonts w:ascii="Arial" w:hAnsi="Arial" w:cs="Arial"/>
        </w:rPr>
        <w:t>.</w:t>
      </w:r>
      <w:r w:rsidR="003A5D5D" w:rsidRPr="00411C25">
        <w:rPr>
          <w:rFonts w:ascii="Arial" w:hAnsi="Arial" w:cs="Arial"/>
        </w:rPr>
        <w:t xml:space="preserve"> </w:t>
      </w:r>
      <w:r w:rsidR="00DF458E" w:rsidRPr="00411C25">
        <w:rPr>
          <w:rFonts w:ascii="Arial" w:hAnsi="Arial" w:cs="Arial"/>
        </w:rPr>
        <w:t>Хомут</w:t>
      </w:r>
      <w:r w:rsidR="00043770" w:rsidRPr="00411C25">
        <w:rPr>
          <w:rFonts w:ascii="Arial" w:hAnsi="Arial" w:cs="Arial"/>
        </w:rPr>
        <w:t xml:space="preserve"> изготовлен в соответствии с действующей технической документацией</w:t>
      </w:r>
      <w:r w:rsidR="006371B2" w:rsidRPr="00411C25">
        <w:rPr>
          <w:rFonts w:ascii="Arial" w:hAnsi="Arial" w:cs="Arial"/>
        </w:rPr>
        <w:t xml:space="preserve"> производителя</w:t>
      </w:r>
      <w:r w:rsidR="00043770" w:rsidRPr="00411C25">
        <w:rPr>
          <w:rFonts w:ascii="Arial" w:hAnsi="Arial" w:cs="Arial"/>
        </w:rPr>
        <w:t xml:space="preserve"> </w:t>
      </w:r>
      <w:r w:rsidR="003602A2" w:rsidRPr="00411C25">
        <w:rPr>
          <w:rFonts w:ascii="Arial" w:hAnsi="Arial" w:cs="Arial"/>
        </w:rPr>
        <w:t>ТУ 25.99.29-00</w:t>
      </w:r>
      <w:r w:rsidR="00F07505">
        <w:rPr>
          <w:rFonts w:ascii="Arial" w:hAnsi="Arial" w:cs="Arial"/>
        </w:rPr>
        <w:t>5</w:t>
      </w:r>
      <w:r w:rsidR="003602A2" w:rsidRPr="00411C25">
        <w:rPr>
          <w:rFonts w:ascii="Arial" w:hAnsi="Arial" w:cs="Arial"/>
        </w:rPr>
        <w:t>-21203517-2017</w:t>
      </w:r>
      <w:r w:rsidR="00043770" w:rsidRPr="00411C25">
        <w:rPr>
          <w:rFonts w:ascii="Arial" w:hAnsi="Arial" w:cs="Arial"/>
        </w:rPr>
        <w:t xml:space="preserve">, </w:t>
      </w:r>
      <w:r w:rsidR="00573B61" w:rsidRPr="00411C25">
        <w:rPr>
          <w:rFonts w:ascii="Arial" w:hAnsi="Arial" w:cs="Arial"/>
        </w:rPr>
        <w:t xml:space="preserve">сертификат соответствия № </w:t>
      </w:r>
      <w:r w:rsidR="00140FEB" w:rsidRPr="00140FEB">
        <w:rPr>
          <w:rFonts w:ascii="Arial" w:hAnsi="Arial" w:cs="Arial"/>
        </w:rPr>
        <w:t>1469778</w:t>
      </w:r>
      <w:r w:rsidR="00043770" w:rsidRPr="00411C25">
        <w:rPr>
          <w:rFonts w:ascii="Arial" w:hAnsi="Arial" w:cs="Arial"/>
        </w:rPr>
        <w:t>.</w:t>
      </w:r>
      <w:r w:rsidR="00CF63F7" w:rsidRPr="00411C25">
        <w:rPr>
          <w:rFonts w:ascii="Arial" w:hAnsi="Arial" w:cs="Arial"/>
        </w:rPr>
        <w:t xml:space="preserve"> </w:t>
      </w:r>
    </w:p>
    <w:p w14:paraId="64D5FC7D" w14:textId="77777777" w:rsidR="00CB213B" w:rsidRPr="00411C25" w:rsidRDefault="00CB213B" w:rsidP="001F5732">
      <w:pPr>
        <w:spacing w:line="240" w:lineRule="auto"/>
        <w:jc w:val="center"/>
        <w:rPr>
          <w:rFonts w:ascii="Arial" w:hAnsi="Arial" w:cs="Arial"/>
        </w:rPr>
      </w:pPr>
      <w:r w:rsidRPr="00411C25">
        <w:rPr>
          <w:rFonts w:ascii="Arial" w:hAnsi="Arial" w:cs="Arial"/>
        </w:rPr>
        <w:t>3. Область применения</w:t>
      </w:r>
    </w:p>
    <w:p w14:paraId="004444C5" w14:textId="7940C647" w:rsidR="003F55B8" w:rsidRPr="00411C25" w:rsidRDefault="003F55B8" w:rsidP="001D0B8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411C25">
        <w:rPr>
          <w:rFonts w:ascii="Arial" w:eastAsia="Times New Roman" w:hAnsi="Arial" w:cs="Arial"/>
          <w:lang w:eastAsia="ru-RU"/>
        </w:rPr>
        <w:t xml:space="preserve">        </w:t>
      </w:r>
      <w:r w:rsidR="00DF458E" w:rsidRPr="00411C25">
        <w:rPr>
          <w:rFonts w:ascii="Arial" w:hAnsi="Arial" w:cs="Arial"/>
        </w:rPr>
        <w:t>Хомут</w:t>
      </w:r>
      <w:r w:rsidR="0003005E">
        <w:rPr>
          <w:rFonts w:ascii="Arial" w:hAnsi="Arial" w:cs="Arial"/>
        </w:rPr>
        <w:t xml:space="preserve"> </w:t>
      </w:r>
      <w:r w:rsidRPr="00411C25">
        <w:rPr>
          <w:rFonts w:ascii="Arial" w:eastAsia="Times New Roman" w:hAnsi="Arial" w:cs="Arial"/>
          <w:lang w:eastAsia="ru-RU"/>
        </w:rPr>
        <w:t xml:space="preserve">обеспечивает устранение течей на трубопроводах в случаях: появления поперечных трещин на чугунных </w:t>
      </w:r>
      <w:r w:rsidR="001D0B80" w:rsidRPr="00411C25">
        <w:rPr>
          <w:rFonts w:ascii="Arial" w:eastAsia="Times New Roman" w:hAnsi="Arial" w:cs="Arial"/>
          <w:lang w:eastAsia="ru-RU"/>
        </w:rPr>
        <w:t>трубах с осевым отклонением до 2°</w:t>
      </w:r>
      <w:r w:rsidRPr="00411C25">
        <w:rPr>
          <w:rFonts w:ascii="Arial" w:eastAsia="Times New Roman" w:hAnsi="Arial" w:cs="Arial"/>
          <w:lang w:eastAsia="ru-RU"/>
        </w:rPr>
        <w:t>, образования крупных свищей</w:t>
      </w:r>
      <w:r w:rsidR="002E014F" w:rsidRPr="00411C25">
        <w:rPr>
          <w:rFonts w:ascii="Arial" w:eastAsia="Times New Roman" w:hAnsi="Arial" w:cs="Arial"/>
          <w:lang w:eastAsia="ru-RU"/>
        </w:rPr>
        <w:t>,</w:t>
      </w:r>
      <w:r w:rsidR="002E014F" w:rsidRPr="00411C25">
        <w:rPr>
          <w:rFonts w:ascii="Arial" w:hAnsi="Arial" w:cs="Arial"/>
          <w:shd w:val="clear" w:color="auto" w:fill="FFFFFF"/>
        </w:rPr>
        <w:t xml:space="preserve"> продольных трещин, повреждений от сварки, переломов труб, игольчатых отверстий</w:t>
      </w:r>
      <w:r w:rsidR="00D87EE5" w:rsidRPr="00411C25">
        <w:rPr>
          <w:rFonts w:ascii="Arial" w:hAnsi="Arial" w:cs="Arial"/>
          <w:shd w:val="clear" w:color="auto" w:fill="FFFFFF"/>
        </w:rPr>
        <w:t>.</w:t>
      </w:r>
      <w:r w:rsidRPr="00411C25">
        <w:rPr>
          <w:rFonts w:ascii="Arial" w:eastAsia="Times New Roman" w:hAnsi="Arial" w:cs="Arial"/>
          <w:lang w:eastAsia="ru-RU"/>
        </w:rPr>
        <w:t xml:space="preserve"> Изделие обеспечивает возможность соединений гладких концов стальных, чугунных и полиэтиленовых труб одинакового диаметра.</w:t>
      </w:r>
      <w:r w:rsidR="002E5AAB" w:rsidRPr="00411C25">
        <w:rPr>
          <w:rFonts w:ascii="Arial" w:eastAsia="Times New Roman" w:hAnsi="Arial" w:cs="Arial"/>
          <w:lang w:eastAsia="ru-RU"/>
        </w:rPr>
        <w:t xml:space="preserve"> </w:t>
      </w:r>
      <w:r w:rsidR="00674D69" w:rsidRPr="00411C25">
        <w:rPr>
          <w:rFonts w:ascii="Arial" w:hAnsi="Arial" w:cs="Arial"/>
        </w:rPr>
        <w:t>Предназначен для установки на трубы из материалов: серый и ковкий чугун, углеродистая и нержавеющая сталь, бетон и асбестоцемент, пластик, полиэтилен.</w:t>
      </w:r>
    </w:p>
    <w:p w14:paraId="560EE89F" w14:textId="77777777" w:rsidR="002E3E79" w:rsidRPr="00411C25" w:rsidRDefault="002E3E79" w:rsidP="001D0B8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14:paraId="14FEF84D" w14:textId="77777777" w:rsidR="00FA43CD" w:rsidRPr="00411C25" w:rsidRDefault="00FA43CD" w:rsidP="00FA43CD">
      <w:pPr>
        <w:spacing w:line="240" w:lineRule="auto"/>
        <w:jc w:val="center"/>
        <w:rPr>
          <w:rFonts w:ascii="Arial" w:hAnsi="Arial" w:cs="Arial"/>
        </w:rPr>
      </w:pPr>
      <w:r w:rsidRPr="00411C25">
        <w:rPr>
          <w:rFonts w:ascii="Arial" w:hAnsi="Arial" w:cs="Arial"/>
        </w:rPr>
        <w:t>4.</w:t>
      </w:r>
      <w:r w:rsidR="00D87EE5" w:rsidRPr="00411C25">
        <w:rPr>
          <w:rFonts w:ascii="Arial" w:hAnsi="Arial" w:cs="Arial"/>
        </w:rPr>
        <w:t xml:space="preserve"> </w:t>
      </w:r>
      <w:r w:rsidRPr="00411C25">
        <w:rPr>
          <w:rFonts w:ascii="Arial" w:hAnsi="Arial" w:cs="Arial"/>
        </w:rPr>
        <w:t>Комплектность</w:t>
      </w:r>
    </w:p>
    <w:p w14:paraId="1488705A" w14:textId="77777777" w:rsidR="00FA43CD" w:rsidRPr="00411C25" w:rsidRDefault="00FA43CD" w:rsidP="00FA43CD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ab/>
        <w:t xml:space="preserve">Бандаж </w:t>
      </w:r>
      <w:r w:rsidR="00D87EE5" w:rsidRPr="00411C25">
        <w:rPr>
          <w:rFonts w:ascii="Arial" w:hAnsi="Arial" w:cs="Arial"/>
        </w:rPr>
        <w:t>–</w:t>
      </w:r>
      <w:r w:rsidRPr="00411C25">
        <w:rPr>
          <w:rFonts w:ascii="Arial" w:hAnsi="Arial" w:cs="Arial"/>
        </w:rPr>
        <w:t xml:space="preserve"> 1</w:t>
      </w:r>
      <w:r w:rsidR="00D87EE5" w:rsidRPr="00411C25">
        <w:rPr>
          <w:rFonts w:ascii="Arial" w:hAnsi="Arial" w:cs="Arial"/>
        </w:rPr>
        <w:t xml:space="preserve"> </w:t>
      </w:r>
      <w:r w:rsidRPr="00411C25">
        <w:rPr>
          <w:rFonts w:ascii="Arial" w:hAnsi="Arial" w:cs="Arial"/>
        </w:rPr>
        <w:t>шт., резиновое уплотнение</w:t>
      </w:r>
      <w:r w:rsidR="00492045" w:rsidRPr="00411C25">
        <w:rPr>
          <w:rFonts w:ascii="Arial" w:hAnsi="Arial" w:cs="Arial"/>
        </w:rPr>
        <w:t xml:space="preserve"> с вкладышем</w:t>
      </w:r>
      <w:r w:rsidR="00D87EE5" w:rsidRPr="00411C25">
        <w:rPr>
          <w:rFonts w:ascii="Arial" w:hAnsi="Arial" w:cs="Arial"/>
        </w:rPr>
        <w:t xml:space="preserve"> </w:t>
      </w:r>
      <w:r w:rsidR="004F246E" w:rsidRPr="00411C25">
        <w:rPr>
          <w:rFonts w:ascii="Arial" w:hAnsi="Arial" w:cs="Arial"/>
        </w:rPr>
        <w:t xml:space="preserve">– </w:t>
      </w:r>
      <w:r w:rsidR="00D87EE5" w:rsidRPr="00411C25">
        <w:rPr>
          <w:rFonts w:ascii="Arial" w:hAnsi="Arial" w:cs="Arial"/>
        </w:rPr>
        <w:t>1 шт</w:t>
      </w:r>
      <w:r w:rsidRPr="00411C25">
        <w:rPr>
          <w:rFonts w:ascii="Arial" w:hAnsi="Arial" w:cs="Arial"/>
        </w:rPr>
        <w:t xml:space="preserve">., </w:t>
      </w:r>
      <w:r w:rsidR="00492045" w:rsidRPr="00411C25">
        <w:rPr>
          <w:rFonts w:ascii="Arial" w:hAnsi="Arial" w:cs="Arial"/>
        </w:rPr>
        <w:t>резьбовой пруток – 1</w:t>
      </w:r>
      <w:r w:rsidRPr="00411C25">
        <w:rPr>
          <w:rFonts w:ascii="Arial" w:hAnsi="Arial" w:cs="Arial"/>
        </w:rPr>
        <w:t xml:space="preserve"> шт., </w:t>
      </w:r>
      <w:r w:rsidR="00492045" w:rsidRPr="00411C25">
        <w:rPr>
          <w:rFonts w:ascii="Arial" w:hAnsi="Arial" w:cs="Arial"/>
        </w:rPr>
        <w:t>прижимной пруток – 1 шт</w:t>
      </w:r>
      <w:r w:rsidRPr="00411C25">
        <w:rPr>
          <w:rFonts w:ascii="Arial" w:hAnsi="Arial" w:cs="Arial"/>
        </w:rPr>
        <w:t>.</w:t>
      </w:r>
      <w:r w:rsidR="00492045" w:rsidRPr="00411C25">
        <w:rPr>
          <w:rFonts w:ascii="Arial" w:hAnsi="Arial" w:cs="Arial"/>
        </w:rPr>
        <w:t>, ручка – 1 шт.</w:t>
      </w:r>
      <w:r w:rsidRPr="00411C25">
        <w:rPr>
          <w:rFonts w:ascii="Arial" w:hAnsi="Arial" w:cs="Arial"/>
        </w:rPr>
        <w:t xml:space="preserve"> Количество </w:t>
      </w:r>
      <w:r w:rsidR="00D87EE5" w:rsidRPr="00411C25">
        <w:rPr>
          <w:rFonts w:ascii="Arial" w:hAnsi="Arial" w:cs="Arial"/>
        </w:rPr>
        <w:t xml:space="preserve">болтов, шайб, фиксаторов и </w:t>
      </w:r>
      <w:r w:rsidR="00545084" w:rsidRPr="00411C25">
        <w:rPr>
          <w:rFonts w:ascii="Arial" w:hAnsi="Arial" w:cs="Arial"/>
        </w:rPr>
        <w:t>втулок</w:t>
      </w:r>
      <w:r w:rsidR="00492045" w:rsidRPr="00411C25">
        <w:rPr>
          <w:rFonts w:ascii="Arial" w:hAnsi="Arial" w:cs="Arial"/>
        </w:rPr>
        <w:t xml:space="preserve"> определяется</w:t>
      </w:r>
      <w:r w:rsidRPr="00411C25">
        <w:rPr>
          <w:rFonts w:ascii="Arial" w:hAnsi="Arial" w:cs="Arial"/>
        </w:rPr>
        <w:t xml:space="preserve"> длиной муфты</w:t>
      </w:r>
      <w:r w:rsidR="00D87EE5" w:rsidRPr="00411C25">
        <w:rPr>
          <w:rFonts w:ascii="Arial" w:hAnsi="Arial" w:cs="Arial"/>
        </w:rPr>
        <w:t>:</w:t>
      </w:r>
      <w:r w:rsidRPr="00411C25">
        <w:rPr>
          <w:rFonts w:ascii="Arial" w:hAnsi="Arial" w:cs="Arial"/>
        </w:rPr>
        <w:t xml:space="preserve"> при </w:t>
      </w:r>
      <w:r w:rsidRPr="00411C25">
        <w:rPr>
          <w:rFonts w:ascii="Arial" w:hAnsi="Arial" w:cs="Arial"/>
          <w:lang w:val="en-US"/>
        </w:rPr>
        <w:t>L</w:t>
      </w:r>
      <w:r w:rsidRPr="00411C25">
        <w:rPr>
          <w:rFonts w:ascii="Arial" w:hAnsi="Arial" w:cs="Arial"/>
        </w:rPr>
        <w:t>=200</w:t>
      </w:r>
      <w:r w:rsidR="00D87EE5" w:rsidRPr="00411C25">
        <w:rPr>
          <w:rFonts w:ascii="Arial" w:hAnsi="Arial" w:cs="Arial"/>
        </w:rPr>
        <w:t xml:space="preserve"> </w:t>
      </w:r>
      <w:r w:rsidR="00492045" w:rsidRPr="00411C25">
        <w:rPr>
          <w:rFonts w:ascii="Arial" w:hAnsi="Arial" w:cs="Arial"/>
        </w:rPr>
        <w:t xml:space="preserve">мм </w:t>
      </w:r>
      <w:r w:rsidR="004F246E" w:rsidRPr="00411C25">
        <w:rPr>
          <w:rFonts w:ascii="Arial" w:hAnsi="Arial" w:cs="Arial"/>
        </w:rPr>
        <w:t>–</w:t>
      </w:r>
      <w:r w:rsidR="00BB71E3" w:rsidRPr="00411C25">
        <w:rPr>
          <w:rFonts w:ascii="Arial" w:hAnsi="Arial" w:cs="Arial"/>
        </w:rPr>
        <w:t xml:space="preserve"> </w:t>
      </w:r>
      <w:r w:rsidR="00492045" w:rsidRPr="00411C25">
        <w:rPr>
          <w:rFonts w:ascii="Arial" w:hAnsi="Arial" w:cs="Arial"/>
        </w:rPr>
        <w:t>по 2 шт.,</w:t>
      </w:r>
      <w:r w:rsidR="0078482C" w:rsidRPr="00411C25">
        <w:rPr>
          <w:rFonts w:ascii="Arial" w:hAnsi="Arial" w:cs="Arial"/>
        </w:rPr>
        <w:t xml:space="preserve"> </w:t>
      </w:r>
      <w:r w:rsidR="00492045" w:rsidRPr="00411C25">
        <w:rPr>
          <w:rFonts w:ascii="Arial" w:hAnsi="Arial" w:cs="Arial"/>
        </w:rPr>
        <w:t xml:space="preserve">при </w:t>
      </w:r>
      <w:r w:rsidR="00492045" w:rsidRPr="00411C25">
        <w:rPr>
          <w:rFonts w:ascii="Arial" w:hAnsi="Arial" w:cs="Arial"/>
          <w:lang w:val="en-US"/>
        </w:rPr>
        <w:t>L</w:t>
      </w:r>
      <w:r w:rsidR="00492045" w:rsidRPr="00411C25">
        <w:rPr>
          <w:rFonts w:ascii="Arial" w:hAnsi="Arial" w:cs="Arial"/>
        </w:rPr>
        <w:t>= 30</w:t>
      </w:r>
      <w:r w:rsidR="0078482C" w:rsidRPr="00411C25">
        <w:rPr>
          <w:rFonts w:ascii="Arial" w:hAnsi="Arial" w:cs="Arial"/>
        </w:rPr>
        <w:t xml:space="preserve">0 </w:t>
      </w:r>
      <w:r w:rsidR="00D87EE5" w:rsidRPr="00411C25">
        <w:rPr>
          <w:rFonts w:ascii="Arial" w:hAnsi="Arial" w:cs="Arial"/>
        </w:rPr>
        <w:t xml:space="preserve">мм </w:t>
      </w:r>
      <w:r w:rsidR="004F246E" w:rsidRPr="00411C25">
        <w:rPr>
          <w:rFonts w:ascii="Arial" w:hAnsi="Arial" w:cs="Arial"/>
        </w:rPr>
        <w:t>–</w:t>
      </w:r>
      <w:r w:rsidR="00BB71E3" w:rsidRPr="00411C25">
        <w:rPr>
          <w:rFonts w:ascii="Arial" w:hAnsi="Arial" w:cs="Arial"/>
        </w:rPr>
        <w:t xml:space="preserve"> </w:t>
      </w:r>
      <w:r w:rsidR="00492045" w:rsidRPr="00411C25">
        <w:rPr>
          <w:rFonts w:ascii="Arial" w:hAnsi="Arial" w:cs="Arial"/>
        </w:rPr>
        <w:t>по 3</w:t>
      </w:r>
      <w:r w:rsidRPr="00411C25">
        <w:rPr>
          <w:rFonts w:ascii="Arial" w:hAnsi="Arial" w:cs="Arial"/>
        </w:rPr>
        <w:t xml:space="preserve"> шт</w:t>
      </w:r>
      <w:r w:rsidR="002B07BD" w:rsidRPr="00411C25">
        <w:rPr>
          <w:rFonts w:ascii="Arial" w:hAnsi="Arial" w:cs="Arial"/>
        </w:rPr>
        <w:t>.</w:t>
      </w:r>
      <w:r w:rsidRPr="00411C25">
        <w:rPr>
          <w:rFonts w:ascii="Arial" w:hAnsi="Arial" w:cs="Arial"/>
        </w:rPr>
        <w:t xml:space="preserve">, при </w:t>
      </w:r>
      <w:r w:rsidRPr="00411C25">
        <w:rPr>
          <w:rFonts w:ascii="Arial" w:hAnsi="Arial" w:cs="Arial"/>
          <w:lang w:val="en-US"/>
        </w:rPr>
        <w:t>L</w:t>
      </w:r>
      <w:r w:rsidRPr="00411C25">
        <w:rPr>
          <w:rFonts w:ascii="Arial" w:hAnsi="Arial" w:cs="Arial"/>
        </w:rPr>
        <w:t>=</w:t>
      </w:r>
      <w:r w:rsidR="00492045" w:rsidRPr="00411C25">
        <w:rPr>
          <w:rFonts w:ascii="Arial" w:hAnsi="Arial" w:cs="Arial"/>
        </w:rPr>
        <w:t xml:space="preserve">400 </w:t>
      </w:r>
      <w:r w:rsidR="00D87EE5" w:rsidRPr="00411C25">
        <w:rPr>
          <w:rFonts w:ascii="Arial" w:hAnsi="Arial" w:cs="Arial"/>
        </w:rPr>
        <w:t xml:space="preserve">мм </w:t>
      </w:r>
      <w:r w:rsidR="004F246E" w:rsidRPr="00411C25">
        <w:rPr>
          <w:rFonts w:ascii="Arial" w:hAnsi="Arial" w:cs="Arial"/>
        </w:rPr>
        <w:t>–</w:t>
      </w:r>
      <w:r w:rsidR="00BB71E3" w:rsidRPr="00411C25">
        <w:rPr>
          <w:rFonts w:ascii="Arial" w:hAnsi="Arial" w:cs="Arial"/>
        </w:rPr>
        <w:t xml:space="preserve"> </w:t>
      </w:r>
      <w:r w:rsidR="00492045" w:rsidRPr="00411C25">
        <w:rPr>
          <w:rFonts w:ascii="Arial" w:hAnsi="Arial" w:cs="Arial"/>
        </w:rPr>
        <w:t>по 4</w:t>
      </w:r>
      <w:r w:rsidRPr="00411C25">
        <w:rPr>
          <w:rFonts w:ascii="Arial" w:hAnsi="Arial" w:cs="Arial"/>
        </w:rPr>
        <w:t xml:space="preserve"> шт.</w:t>
      </w:r>
    </w:p>
    <w:p w14:paraId="514AE005" w14:textId="77777777" w:rsidR="00F14B75" w:rsidRPr="00411C25" w:rsidRDefault="00DF458E" w:rsidP="001E4494">
      <w:pPr>
        <w:spacing w:line="240" w:lineRule="auto"/>
        <w:ind w:firstLine="709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lastRenderedPageBreak/>
        <w:t>В случае исполнения хомута</w:t>
      </w:r>
      <w:r w:rsidR="00F14B75" w:rsidRPr="00411C25">
        <w:rPr>
          <w:rFonts w:ascii="Arial" w:hAnsi="Arial" w:cs="Arial"/>
        </w:rPr>
        <w:t xml:space="preserve"> с двумя зажимными узлами, количество всех деталей умножается на два.</w:t>
      </w: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6801"/>
        <w:gridCol w:w="2550"/>
      </w:tblGrid>
      <w:tr w:rsidR="00FA43CD" w:rsidRPr="00411C25" w14:paraId="3C0F6633" w14:textId="77777777" w:rsidTr="0064109A">
        <w:trPr>
          <w:trHeight w:val="4629"/>
        </w:trPr>
        <w:tc>
          <w:tcPr>
            <w:tcW w:w="6801" w:type="dxa"/>
          </w:tcPr>
          <w:p w14:paraId="408109EA" w14:textId="77777777" w:rsidR="00FA43CD" w:rsidRPr="00411C25" w:rsidRDefault="00FA43CD" w:rsidP="00035E75">
            <w:pPr>
              <w:jc w:val="both"/>
              <w:rPr>
                <w:rFonts w:ascii="Arial" w:hAnsi="Arial" w:cs="Arial"/>
              </w:rPr>
            </w:pPr>
          </w:p>
          <w:p w14:paraId="316637A4" w14:textId="77777777" w:rsidR="00FA43CD" w:rsidRPr="00411C25" w:rsidRDefault="00FA43CD" w:rsidP="00035E75">
            <w:pPr>
              <w:jc w:val="both"/>
              <w:rPr>
                <w:rFonts w:ascii="Arial" w:hAnsi="Arial" w:cs="Arial"/>
              </w:rPr>
            </w:pPr>
            <w:r w:rsidRPr="00411C25">
              <w:rPr>
                <w:rFonts w:ascii="Arial" w:hAnsi="Arial" w:cs="Arial"/>
              </w:rPr>
              <w:t>Рисунок 1</w:t>
            </w:r>
          </w:p>
          <w:p w14:paraId="39715C0E" w14:textId="77777777" w:rsidR="00644034" w:rsidRPr="00411C25" w:rsidRDefault="0064109A" w:rsidP="00035E75">
            <w:pPr>
              <w:jc w:val="both"/>
              <w:rPr>
                <w:rFonts w:ascii="Arial" w:hAnsi="Arial" w:cs="Arial"/>
                <w:color w:val="FF0000"/>
              </w:rPr>
            </w:pPr>
            <w:r w:rsidRPr="00411C25">
              <w:rPr>
                <w:rFonts w:ascii="Arial" w:hAnsi="Arial" w:cs="Arial"/>
                <w:noProof/>
                <w:color w:val="FF0000"/>
                <w:lang w:eastAsia="ru-RU"/>
              </w:rPr>
              <w:drawing>
                <wp:inline distT="0" distB="0" distL="0" distR="0" wp14:anchorId="622EBF48" wp14:editId="366D1695">
                  <wp:extent cx="4181475" cy="3624392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0025" cy="3631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</w:tcPr>
          <w:p w14:paraId="4CE557E2" w14:textId="77777777" w:rsidR="00FA43CD" w:rsidRPr="00411C25" w:rsidRDefault="00FA43CD" w:rsidP="00644034">
            <w:pPr>
              <w:pStyle w:val="a3"/>
              <w:numPr>
                <w:ilvl w:val="0"/>
                <w:numId w:val="2"/>
              </w:numPr>
              <w:ind w:left="317" w:hanging="283"/>
              <w:jc w:val="both"/>
              <w:rPr>
                <w:rFonts w:ascii="Arial" w:hAnsi="Arial" w:cs="Arial"/>
              </w:rPr>
            </w:pPr>
            <w:r w:rsidRPr="00411C25">
              <w:rPr>
                <w:rFonts w:ascii="Arial" w:hAnsi="Arial" w:cs="Arial"/>
              </w:rPr>
              <w:t>Бандаж</w:t>
            </w:r>
          </w:p>
          <w:p w14:paraId="156947EE" w14:textId="77777777" w:rsidR="00FA43CD" w:rsidRPr="00411C25" w:rsidRDefault="00FA43CD" w:rsidP="00644034">
            <w:pPr>
              <w:pStyle w:val="a3"/>
              <w:numPr>
                <w:ilvl w:val="0"/>
                <w:numId w:val="2"/>
              </w:numPr>
              <w:ind w:left="317" w:hanging="283"/>
              <w:jc w:val="both"/>
              <w:rPr>
                <w:rFonts w:ascii="Arial" w:hAnsi="Arial" w:cs="Arial"/>
              </w:rPr>
            </w:pPr>
            <w:r w:rsidRPr="00411C25">
              <w:rPr>
                <w:rFonts w:ascii="Arial" w:hAnsi="Arial" w:cs="Arial"/>
              </w:rPr>
              <w:t>Резиновое уплотнение</w:t>
            </w:r>
          </w:p>
          <w:p w14:paraId="02F92C3D" w14:textId="77777777" w:rsidR="00FA43CD" w:rsidRPr="00411C25" w:rsidRDefault="00FA43CD" w:rsidP="00644034">
            <w:pPr>
              <w:pStyle w:val="a3"/>
              <w:numPr>
                <w:ilvl w:val="0"/>
                <w:numId w:val="2"/>
              </w:numPr>
              <w:ind w:left="317" w:hanging="283"/>
              <w:jc w:val="both"/>
              <w:rPr>
                <w:rFonts w:ascii="Arial" w:hAnsi="Arial" w:cs="Arial"/>
              </w:rPr>
            </w:pPr>
            <w:r w:rsidRPr="00411C25">
              <w:rPr>
                <w:rFonts w:ascii="Arial" w:hAnsi="Arial" w:cs="Arial"/>
              </w:rPr>
              <w:t>Вкладыш</w:t>
            </w:r>
          </w:p>
          <w:p w14:paraId="2C22CB2C" w14:textId="77777777" w:rsidR="00FA43CD" w:rsidRPr="00411C25" w:rsidRDefault="003749AB" w:rsidP="00644034">
            <w:pPr>
              <w:pStyle w:val="a3"/>
              <w:numPr>
                <w:ilvl w:val="0"/>
                <w:numId w:val="2"/>
              </w:numPr>
              <w:ind w:left="317" w:hanging="283"/>
              <w:jc w:val="both"/>
              <w:rPr>
                <w:rFonts w:ascii="Arial" w:hAnsi="Arial" w:cs="Arial"/>
              </w:rPr>
            </w:pPr>
            <w:r w:rsidRPr="00411C25">
              <w:rPr>
                <w:rFonts w:ascii="Arial" w:hAnsi="Arial" w:cs="Arial"/>
              </w:rPr>
              <w:t>Резьбо</w:t>
            </w:r>
            <w:r w:rsidR="00EA7C52" w:rsidRPr="00411C25">
              <w:rPr>
                <w:rFonts w:ascii="Arial" w:hAnsi="Arial" w:cs="Arial"/>
              </w:rPr>
              <w:t>во</w:t>
            </w:r>
            <w:r w:rsidRPr="00411C25">
              <w:rPr>
                <w:rFonts w:ascii="Arial" w:hAnsi="Arial" w:cs="Arial"/>
              </w:rPr>
              <w:t>й пруток</w:t>
            </w:r>
          </w:p>
          <w:p w14:paraId="4DD91481" w14:textId="77777777" w:rsidR="00FA43CD" w:rsidRPr="00411C25" w:rsidRDefault="003749AB" w:rsidP="00644034">
            <w:pPr>
              <w:pStyle w:val="a3"/>
              <w:numPr>
                <w:ilvl w:val="0"/>
                <w:numId w:val="2"/>
              </w:numPr>
              <w:ind w:left="317" w:hanging="283"/>
              <w:jc w:val="both"/>
              <w:rPr>
                <w:rFonts w:ascii="Arial" w:hAnsi="Arial" w:cs="Arial"/>
              </w:rPr>
            </w:pPr>
            <w:r w:rsidRPr="00411C25">
              <w:rPr>
                <w:rFonts w:ascii="Arial" w:hAnsi="Arial" w:cs="Arial"/>
              </w:rPr>
              <w:t>Прижимной пруток</w:t>
            </w:r>
          </w:p>
          <w:p w14:paraId="1BF46837" w14:textId="77777777" w:rsidR="003749AB" w:rsidRPr="00411C25" w:rsidRDefault="003749AB" w:rsidP="00644034">
            <w:pPr>
              <w:pStyle w:val="a3"/>
              <w:numPr>
                <w:ilvl w:val="0"/>
                <w:numId w:val="2"/>
              </w:numPr>
              <w:ind w:left="317" w:hanging="283"/>
              <w:jc w:val="both"/>
              <w:rPr>
                <w:rFonts w:ascii="Arial" w:hAnsi="Arial" w:cs="Arial"/>
              </w:rPr>
            </w:pPr>
            <w:r w:rsidRPr="00411C25">
              <w:rPr>
                <w:rFonts w:ascii="Arial" w:hAnsi="Arial" w:cs="Arial"/>
              </w:rPr>
              <w:t>Фиксатор</w:t>
            </w:r>
          </w:p>
          <w:p w14:paraId="0A4EC72C" w14:textId="77777777" w:rsidR="00FA43CD" w:rsidRPr="00411C25" w:rsidRDefault="00FA43CD" w:rsidP="00644034">
            <w:pPr>
              <w:pStyle w:val="a3"/>
              <w:numPr>
                <w:ilvl w:val="0"/>
                <w:numId w:val="2"/>
              </w:numPr>
              <w:ind w:left="317" w:hanging="283"/>
              <w:jc w:val="both"/>
              <w:rPr>
                <w:rFonts w:ascii="Arial" w:hAnsi="Arial" w:cs="Arial"/>
              </w:rPr>
            </w:pPr>
            <w:r w:rsidRPr="00411C25">
              <w:rPr>
                <w:rFonts w:ascii="Arial" w:hAnsi="Arial" w:cs="Arial"/>
              </w:rPr>
              <w:t>Шайба</w:t>
            </w:r>
          </w:p>
          <w:p w14:paraId="0B3B9783" w14:textId="77777777" w:rsidR="003749AB" w:rsidRPr="00411C25" w:rsidRDefault="003749AB" w:rsidP="00644034">
            <w:pPr>
              <w:pStyle w:val="a3"/>
              <w:numPr>
                <w:ilvl w:val="0"/>
                <w:numId w:val="2"/>
              </w:numPr>
              <w:ind w:left="317" w:hanging="283"/>
              <w:jc w:val="both"/>
              <w:rPr>
                <w:rFonts w:ascii="Arial" w:hAnsi="Arial" w:cs="Arial"/>
              </w:rPr>
            </w:pPr>
            <w:r w:rsidRPr="00411C25">
              <w:rPr>
                <w:rFonts w:ascii="Arial" w:hAnsi="Arial" w:cs="Arial"/>
              </w:rPr>
              <w:t>Болт</w:t>
            </w:r>
          </w:p>
          <w:p w14:paraId="08303CBB" w14:textId="77777777" w:rsidR="0064109A" w:rsidRPr="00411C25" w:rsidRDefault="0064109A" w:rsidP="00644034">
            <w:pPr>
              <w:pStyle w:val="a3"/>
              <w:numPr>
                <w:ilvl w:val="0"/>
                <w:numId w:val="2"/>
              </w:numPr>
              <w:ind w:left="317" w:hanging="283"/>
              <w:jc w:val="both"/>
              <w:rPr>
                <w:rFonts w:ascii="Arial" w:hAnsi="Arial" w:cs="Arial"/>
              </w:rPr>
            </w:pPr>
            <w:r w:rsidRPr="00411C25">
              <w:rPr>
                <w:rFonts w:ascii="Arial" w:hAnsi="Arial" w:cs="Arial"/>
              </w:rPr>
              <w:t>Втулка</w:t>
            </w:r>
          </w:p>
          <w:p w14:paraId="3D9697FE" w14:textId="77777777" w:rsidR="0064109A" w:rsidRPr="00411C25" w:rsidRDefault="0064109A" w:rsidP="0064109A">
            <w:pPr>
              <w:pStyle w:val="a3"/>
              <w:numPr>
                <w:ilvl w:val="0"/>
                <w:numId w:val="2"/>
              </w:numPr>
              <w:ind w:left="317" w:hanging="427"/>
              <w:jc w:val="both"/>
              <w:rPr>
                <w:rFonts w:ascii="Arial" w:hAnsi="Arial" w:cs="Arial"/>
              </w:rPr>
            </w:pPr>
            <w:r w:rsidRPr="00411C25">
              <w:rPr>
                <w:rFonts w:ascii="Arial" w:hAnsi="Arial" w:cs="Arial"/>
              </w:rPr>
              <w:t>Ручка</w:t>
            </w:r>
          </w:p>
          <w:p w14:paraId="5551BEBE" w14:textId="77777777" w:rsidR="003749AB" w:rsidRPr="00411C25" w:rsidRDefault="003749AB" w:rsidP="0064109A">
            <w:pPr>
              <w:pStyle w:val="a3"/>
              <w:ind w:left="317"/>
              <w:jc w:val="both"/>
              <w:rPr>
                <w:rFonts w:ascii="Arial" w:hAnsi="Arial" w:cs="Arial"/>
              </w:rPr>
            </w:pPr>
          </w:p>
        </w:tc>
      </w:tr>
    </w:tbl>
    <w:p w14:paraId="35D090F0" w14:textId="77777777" w:rsidR="00A6351D" w:rsidRPr="00411C25" w:rsidRDefault="00A6351D" w:rsidP="001D0B80">
      <w:pPr>
        <w:spacing w:line="240" w:lineRule="auto"/>
        <w:jc w:val="center"/>
        <w:rPr>
          <w:rFonts w:ascii="Arial" w:hAnsi="Arial" w:cs="Arial"/>
        </w:rPr>
      </w:pPr>
    </w:p>
    <w:p w14:paraId="1D551BEF" w14:textId="77777777" w:rsidR="00EF0955" w:rsidRPr="00411C25" w:rsidRDefault="00FA43CD" w:rsidP="001D0B80">
      <w:pPr>
        <w:spacing w:line="240" w:lineRule="auto"/>
        <w:jc w:val="center"/>
        <w:rPr>
          <w:rFonts w:ascii="Arial" w:hAnsi="Arial" w:cs="Arial"/>
        </w:rPr>
      </w:pPr>
      <w:r w:rsidRPr="00411C25">
        <w:rPr>
          <w:rFonts w:ascii="Arial" w:hAnsi="Arial" w:cs="Arial"/>
        </w:rPr>
        <w:t>5</w:t>
      </w:r>
      <w:r w:rsidR="00EF0955" w:rsidRPr="00411C25">
        <w:rPr>
          <w:rFonts w:ascii="Arial" w:hAnsi="Arial" w:cs="Arial"/>
        </w:rPr>
        <w:t>. Правила использования</w:t>
      </w:r>
    </w:p>
    <w:p w14:paraId="651D6402" w14:textId="77777777" w:rsidR="006D7FEE" w:rsidRPr="00411C25" w:rsidRDefault="00D41BF3" w:rsidP="001D0B80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          </w:t>
      </w:r>
      <w:r w:rsidR="00DF458E" w:rsidRPr="00411C25">
        <w:rPr>
          <w:rFonts w:ascii="Arial" w:hAnsi="Arial" w:cs="Arial"/>
        </w:rPr>
        <w:t>1. Длина хомута</w:t>
      </w:r>
      <w:r w:rsidR="006D7FEE" w:rsidRPr="00411C25">
        <w:rPr>
          <w:rFonts w:ascii="Arial" w:hAnsi="Arial" w:cs="Arial"/>
        </w:rPr>
        <w:t xml:space="preserve"> должна бы</w:t>
      </w:r>
      <w:r w:rsidR="00F6509E" w:rsidRPr="00411C25">
        <w:rPr>
          <w:rFonts w:ascii="Arial" w:hAnsi="Arial" w:cs="Arial"/>
        </w:rPr>
        <w:t>ть минимально на 145 мм больше д</w:t>
      </w:r>
      <w:r w:rsidR="006D7FEE" w:rsidRPr="00411C25">
        <w:rPr>
          <w:rFonts w:ascii="Arial" w:hAnsi="Arial" w:cs="Arial"/>
        </w:rPr>
        <w:t>лины трещины на трубе.</w:t>
      </w:r>
      <w:r w:rsidR="00201499" w:rsidRPr="00411C25">
        <w:rPr>
          <w:rFonts w:ascii="Arial" w:hAnsi="Arial" w:cs="Arial"/>
        </w:rPr>
        <w:t xml:space="preserve"> Для труб из полиэтилена минимальная длина на 50% больше.</w:t>
      </w:r>
    </w:p>
    <w:p w14:paraId="339285CE" w14:textId="77777777" w:rsidR="00D41BF3" w:rsidRPr="00411C25" w:rsidRDefault="00201499" w:rsidP="001D0B80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         2.</w:t>
      </w:r>
      <w:r w:rsidR="00D41BF3" w:rsidRPr="00411C25">
        <w:rPr>
          <w:rFonts w:ascii="Arial" w:hAnsi="Arial" w:cs="Arial"/>
        </w:rPr>
        <w:t xml:space="preserve"> </w:t>
      </w:r>
      <w:r w:rsidR="00DF458E" w:rsidRPr="00411C25">
        <w:rPr>
          <w:rFonts w:ascii="Arial" w:hAnsi="Arial" w:cs="Arial"/>
        </w:rPr>
        <w:t>Длина хомута</w:t>
      </w:r>
      <w:r w:rsidR="00D41BF3" w:rsidRPr="00411C25">
        <w:rPr>
          <w:rFonts w:ascii="Arial" w:hAnsi="Arial" w:cs="Arial"/>
        </w:rPr>
        <w:t xml:space="preserve"> должна быть как минимум в три раза длиннее, чем ремонтируемый дефект. </w:t>
      </w:r>
    </w:p>
    <w:p w14:paraId="17240AF4" w14:textId="77777777" w:rsidR="00201499" w:rsidRPr="00411C25" w:rsidRDefault="00221C4D" w:rsidP="001D0B80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         </w:t>
      </w:r>
      <w:r w:rsidR="00201499" w:rsidRPr="00411C25">
        <w:rPr>
          <w:rFonts w:ascii="Arial" w:hAnsi="Arial" w:cs="Arial"/>
        </w:rPr>
        <w:t>3. При соединении гладких концов труб одинакового диаметра или задвижек и полиэтиленовых труб, расстояние между соединяемыми концами не должно превышать 5</w:t>
      </w:r>
      <w:r w:rsidR="00994F6B" w:rsidRPr="00411C25">
        <w:rPr>
          <w:rFonts w:ascii="Arial" w:hAnsi="Arial" w:cs="Arial"/>
        </w:rPr>
        <w:t xml:space="preserve"> </w:t>
      </w:r>
      <w:r w:rsidR="00201499" w:rsidRPr="00411C25">
        <w:rPr>
          <w:rFonts w:ascii="Arial" w:hAnsi="Arial" w:cs="Arial"/>
        </w:rPr>
        <w:t>мм.</w:t>
      </w:r>
    </w:p>
    <w:p w14:paraId="5CC4E152" w14:textId="77777777" w:rsidR="00201499" w:rsidRPr="00411C25" w:rsidRDefault="00221C4D" w:rsidP="00C44E2A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         </w:t>
      </w:r>
      <w:r w:rsidR="00201499" w:rsidRPr="00411C25">
        <w:rPr>
          <w:rFonts w:ascii="Arial" w:hAnsi="Arial" w:cs="Arial"/>
        </w:rPr>
        <w:t>4. Максимально допустимое отклонение</w:t>
      </w:r>
      <w:r w:rsidR="00C44E2A" w:rsidRPr="00411C25">
        <w:rPr>
          <w:rFonts w:ascii="Arial" w:hAnsi="Arial" w:cs="Arial"/>
        </w:rPr>
        <w:t xml:space="preserve"> осей трубопроводов</w:t>
      </w:r>
      <w:r w:rsidR="00201499" w:rsidRPr="00411C25">
        <w:rPr>
          <w:rFonts w:ascii="Arial" w:hAnsi="Arial" w:cs="Arial"/>
        </w:rPr>
        <w:t xml:space="preserve"> составляет 2°.</w:t>
      </w:r>
      <w:r w:rsidR="00C44E2A" w:rsidRPr="00411C25">
        <w:rPr>
          <w:rFonts w:ascii="Arial" w:hAnsi="Arial" w:cs="Arial"/>
        </w:rPr>
        <w:t xml:space="preserve"> </w:t>
      </w:r>
      <w:r w:rsidR="00201499" w:rsidRPr="00411C25">
        <w:rPr>
          <w:rFonts w:ascii="Arial" w:hAnsi="Arial" w:cs="Arial"/>
        </w:rPr>
        <w:t>Максимальное отклонение по соосности не должно превышать 3</w:t>
      </w:r>
      <w:r w:rsidR="00994F6B" w:rsidRPr="00411C25">
        <w:rPr>
          <w:rFonts w:ascii="Arial" w:hAnsi="Arial" w:cs="Arial"/>
        </w:rPr>
        <w:t xml:space="preserve"> </w:t>
      </w:r>
      <w:r w:rsidR="00201499" w:rsidRPr="00411C25">
        <w:rPr>
          <w:rFonts w:ascii="Arial" w:hAnsi="Arial" w:cs="Arial"/>
        </w:rPr>
        <w:t>мм.</w:t>
      </w:r>
    </w:p>
    <w:p w14:paraId="0804E6DA" w14:textId="77777777" w:rsidR="001F5732" w:rsidRPr="00411C25" w:rsidRDefault="00DF458E" w:rsidP="00DF458E">
      <w:pPr>
        <w:spacing w:line="240" w:lineRule="auto"/>
        <w:ind w:firstLine="851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Не забывайте, </w:t>
      </w:r>
      <w:r w:rsidR="00994F6B" w:rsidRPr="00411C25">
        <w:rPr>
          <w:rFonts w:ascii="Arial" w:hAnsi="Arial" w:cs="Arial"/>
        </w:rPr>
        <w:t xml:space="preserve">что </w:t>
      </w:r>
      <w:r w:rsidRPr="00411C25">
        <w:rPr>
          <w:rFonts w:ascii="Arial" w:hAnsi="Arial" w:cs="Arial"/>
        </w:rPr>
        <w:t>хомут</w:t>
      </w:r>
      <w:r w:rsidR="00987A46" w:rsidRPr="00411C25">
        <w:rPr>
          <w:rFonts w:ascii="Arial" w:hAnsi="Arial" w:cs="Arial"/>
        </w:rPr>
        <w:t xml:space="preserve"> является лишь ремонтным средством, и в дальнейшем трубопровод вновь может начать протекать. Т.к. при нарушении целостности трубопровод более подвержен коррозии и снижаются его прочностные характеристики. Рекомендуется в дальнейшем восстанавливать трубопровод капитальным ремонтом или заменой.</w:t>
      </w:r>
    </w:p>
    <w:p w14:paraId="3F18E76D" w14:textId="77777777" w:rsidR="00B9176C" w:rsidRPr="00411C25" w:rsidRDefault="00FA43CD" w:rsidP="001D0B80">
      <w:pPr>
        <w:spacing w:line="240" w:lineRule="auto"/>
        <w:jc w:val="center"/>
        <w:rPr>
          <w:rFonts w:ascii="Arial" w:hAnsi="Arial" w:cs="Arial"/>
        </w:rPr>
      </w:pPr>
      <w:r w:rsidRPr="00411C25">
        <w:rPr>
          <w:rFonts w:ascii="Arial" w:hAnsi="Arial" w:cs="Arial"/>
        </w:rPr>
        <w:t>6</w:t>
      </w:r>
      <w:r w:rsidR="00664614" w:rsidRPr="00411C25">
        <w:rPr>
          <w:rFonts w:ascii="Arial" w:hAnsi="Arial" w:cs="Arial"/>
        </w:rPr>
        <w:t>.</w:t>
      </w:r>
      <w:r w:rsidR="001F5732" w:rsidRPr="00411C25">
        <w:rPr>
          <w:rFonts w:ascii="Arial" w:hAnsi="Arial" w:cs="Arial"/>
        </w:rPr>
        <w:t xml:space="preserve"> </w:t>
      </w:r>
      <w:r w:rsidR="00664614" w:rsidRPr="00411C25">
        <w:rPr>
          <w:rFonts w:ascii="Arial" w:hAnsi="Arial" w:cs="Arial"/>
        </w:rPr>
        <w:t>Правила хранения и транспортировки продукции</w:t>
      </w:r>
    </w:p>
    <w:p w14:paraId="39731D36" w14:textId="77777777" w:rsidR="001F5732" w:rsidRPr="00411C25" w:rsidRDefault="00221C4D" w:rsidP="00C06788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       </w:t>
      </w:r>
      <w:r w:rsidR="00DF458E" w:rsidRPr="00411C25">
        <w:rPr>
          <w:rFonts w:ascii="Arial" w:hAnsi="Arial" w:cs="Arial"/>
        </w:rPr>
        <w:t xml:space="preserve">    Хомуты</w:t>
      </w:r>
      <w:r w:rsidR="001F5732" w:rsidRPr="00411C25">
        <w:rPr>
          <w:rFonts w:ascii="Arial" w:hAnsi="Arial" w:cs="Arial"/>
        </w:rPr>
        <w:t xml:space="preserve"> </w:t>
      </w:r>
      <w:r w:rsidR="005036AC" w:rsidRPr="00411C25">
        <w:rPr>
          <w:rFonts w:ascii="Arial" w:hAnsi="Arial" w:cs="Arial"/>
        </w:rPr>
        <w:t>поставляются в собранном виде</w:t>
      </w:r>
      <w:r w:rsidR="001F5732" w:rsidRPr="00411C25">
        <w:rPr>
          <w:rFonts w:ascii="Arial" w:hAnsi="Arial" w:cs="Arial"/>
        </w:rPr>
        <w:t>, упаков</w:t>
      </w:r>
      <w:r w:rsidR="00C62686" w:rsidRPr="00411C25">
        <w:rPr>
          <w:rFonts w:ascii="Arial" w:hAnsi="Arial" w:cs="Arial"/>
        </w:rPr>
        <w:t>анными в короба из гофрокартона или мягкую пластиковую упаковку.</w:t>
      </w:r>
      <w:r w:rsidR="000C40FD" w:rsidRPr="00411C25">
        <w:rPr>
          <w:rFonts w:ascii="Arial" w:hAnsi="Arial" w:cs="Arial"/>
        </w:rPr>
        <w:t xml:space="preserve"> </w:t>
      </w:r>
      <w:r w:rsidRPr="00411C25">
        <w:rPr>
          <w:rFonts w:ascii="Arial" w:hAnsi="Arial" w:cs="Arial"/>
        </w:rPr>
        <w:t xml:space="preserve">Условия хранения изделия должно соответствовать </w:t>
      </w:r>
      <w:r w:rsidR="001D0B80" w:rsidRPr="00411C25">
        <w:rPr>
          <w:rFonts w:ascii="Arial" w:hAnsi="Arial" w:cs="Arial"/>
        </w:rPr>
        <w:t xml:space="preserve">группам 1, </w:t>
      </w:r>
      <w:r w:rsidRPr="00411C25">
        <w:rPr>
          <w:rFonts w:ascii="Arial" w:hAnsi="Arial" w:cs="Arial"/>
        </w:rPr>
        <w:t xml:space="preserve">2 ГОСТ 15150-69. </w:t>
      </w:r>
      <w:r w:rsidR="00FA644A" w:rsidRPr="00411C25">
        <w:rPr>
          <w:rFonts w:ascii="Arial" w:hAnsi="Arial" w:cs="Arial"/>
        </w:rPr>
        <w:t>При</w:t>
      </w:r>
      <w:r w:rsidR="00CD7FBD" w:rsidRPr="00411C25">
        <w:rPr>
          <w:rFonts w:ascii="Arial" w:hAnsi="Arial" w:cs="Arial"/>
        </w:rPr>
        <w:t xml:space="preserve"> транспортировке следует</w:t>
      </w:r>
      <w:r w:rsidR="00D61929" w:rsidRPr="00411C25">
        <w:rPr>
          <w:rFonts w:ascii="Arial" w:hAnsi="Arial" w:cs="Arial"/>
        </w:rPr>
        <w:t xml:space="preserve"> использовать крытое транспортное средство и</w:t>
      </w:r>
      <w:r w:rsidR="00E9365E" w:rsidRPr="00411C25">
        <w:rPr>
          <w:rFonts w:ascii="Arial" w:hAnsi="Arial" w:cs="Arial"/>
        </w:rPr>
        <w:t xml:space="preserve"> при необходимости дополнительно</w:t>
      </w:r>
      <w:r w:rsidR="00BB7E76" w:rsidRPr="00411C25">
        <w:rPr>
          <w:rFonts w:ascii="Arial" w:hAnsi="Arial" w:cs="Arial"/>
        </w:rPr>
        <w:t xml:space="preserve"> упаковать изделие</w:t>
      </w:r>
      <w:r w:rsidR="00007AF8" w:rsidRPr="00411C25">
        <w:rPr>
          <w:rFonts w:ascii="Arial" w:hAnsi="Arial" w:cs="Arial"/>
        </w:rPr>
        <w:t xml:space="preserve"> таким образом</w:t>
      </w:r>
      <w:r w:rsidR="00CB213B" w:rsidRPr="00411C25">
        <w:rPr>
          <w:rFonts w:ascii="Arial" w:hAnsi="Arial" w:cs="Arial"/>
        </w:rPr>
        <w:t>,</w:t>
      </w:r>
      <w:r w:rsidR="00007AF8" w:rsidRPr="00411C25">
        <w:rPr>
          <w:rFonts w:ascii="Arial" w:hAnsi="Arial" w:cs="Arial"/>
        </w:rPr>
        <w:t xml:space="preserve"> чтобы не произошло</w:t>
      </w:r>
      <w:r w:rsidR="00E9365E" w:rsidRPr="00411C25">
        <w:rPr>
          <w:rFonts w:ascii="Arial" w:hAnsi="Arial" w:cs="Arial"/>
        </w:rPr>
        <w:t xml:space="preserve"> существенной</w:t>
      </w:r>
      <w:r w:rsidR="00007AF8" w:rsidRPr="00411C25">
        <w:rPr>
          <w:rFonts w:ascii="Arial" w:hAnsi="Arial" w:cs="Arial"/>
        </w:rPr>
        <w:t xml:space="preserve"> деформации</w:t>
      </w:r>
      <w:r w:rsidR="00E9365E" w:rsidRPr="00411C25">
        <w:rPr>
          <w:rFonts w:ascii="Arial" w:hAnsi="Arial" w:cs="Arial"/>
        </w:rPr>
        <w:t xml:space="preserve"> заводской коробки и</w:t>
      </w:r>
      <w:r w:rsidR="00007AF8" w:rsidRPr="00411C25">
        <w:rPr>
          <w:rFonts w:ascii="Arial" w:hAnsi="Arial" w:cs="Arial"/>
        </w:rPr>
        <w:t xml:space="preserve"> корпуса</w:t>
      </w:r>
      <w:r w:rsidR="00E9365E" w:rsidRPr="00411C25">
        <w:rPr>
          <w:rFonts w:ascii="Arial" w:hAnsi="Arial" w:cs="Arial"/>
        </w:rPr>
        <w:t xml:space="preserve"> </w:t>
      </w:r>
      <w:r w:rsidR="00BB7E76" w:rsidRPr="00411C25">
        <w:rPr>
          <w:rFonts w:ascii="Arial" w:hAnsi="Arial" w:cs="Arial"/>
        </w:rPr>
        <w:t>муфты</w:t>
      </w:r>
      <w:r w:rsidR="00E9365E" w:rsidRPr="00411C25">
        <w:rPr>
          <w:rFonts w:ascii="Arial" w:hAnsi="Arial" w:cs="Arial"/>
        </w:rPr>
        <w:t>.</w:t>
      </w:r>
    </w:p>
    <w:p w14:paraId="10346794" w14:textId="77777777" w:rsidR="00411C25" w:rsidRDefault="00411C25" w:rsidP="00F14B75">
      <w:pPr>
        <w:spacing w:line="240" w:lineRule="auto"/>
        <w:jc w:val="center"/>
        <w:rPr>
          <w:rFonts w:ascii="Arial" w:hAnsi="Arial" w:cs="Arial"/>
        </w:rPr>
      </w:pPr>
    </w:p>
    <w:p w14:paraId="45764CC4" w14:textId="77777777" w:rsidR="001D0B80" w:rsidRPr="00411C25" w:rsidRDefault="00E31422" w:rsidP="00F14B75">
      <w:pPr>
        <w:spacing w:line="240" w:lineRule="auto"/>
        <w:jc w:val="center"/>
        <w:rPr>
          <w:rFonts w:ascii="Arial" w:hAnsi="Arial" w:cs="Arial"/>
        </w:rPr>
      </w:pPr>
      <w:r w:rsidRPr="00411C25">
        <w:rPr>
          <w:rFonts w:ascii="Arial" w:hAnsi="Arial" w:cs="Arial"/>
        </w:rPr>
        <w:lastRenderedPageBreak/>
        <w:t>7</w:t>
      </w:r>
      <w:r w:rsidR="00DB4816" w:rsidRPr="00411C25">
        <w:rPr>
          <w:rFonts w:ascii="Arial" w:hAnsi="Arial" w:cs="Arial"/>
        </w:rPr>
        <w:t>.</w:t>
      </w:r>
      <w:r w:rsidR="001F5732" w:rsidRPr="00411C25">
        <w:rPr>
          <w:rFonts w:ascii="Arial" w:hAnsi="Arial" w:cs="Arial"/>
        </w:rPr>
        <w:t xml:space="preserve"> </w:t>
      </w:r>
      <w:r w:rsidR="00DB4816" w:rsidRPr="00411C25">
        <w:rPr>
          <w:rFonts w:ascii="Arial" w:hAnsi="Arial" w:cs="Arial"/>
        </w:rPr>
        <w:t>Указание по монтажу</w:t>
      </w:r>
    </w:p>
    <w:p w14:paraId="666BD74A" w14:textId="77777777" w:rsidR="00022D3F" w:rsidRPr="00411C25" w:rsidRDefault="00221C4D" w:rsidP="00994F6B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411C25">
        <w:rPr>
          <w:rFonts w:ascii="Arial" w:eastAsia="Times New Roman" w:hAnsi="Arial" w:cs="Arial"/>
          <w:lang w:eastAsia="ru-RU"/>
        </w:rPr>
        <w:t xml:space="preserve">          </w:t>
      </w:r>
      <w:r w:rsidR="00022D3F" w:rsidRPr="00411C25">
        <w:rPr>
          <w:rFonts w:ascii="Arial" w:eastAsia="Times New Roman" w:hAnsi="Arial" w:cs="Arial"/>
          <w:lang w:eastAsia="ru-RU"/>
        </w:rPr>
        <w:t xml:space="preserve">1. </w:t>
      </w:r>
      <w:r w:rsidR="00411C25" w:rsidRPr="00411C25">
        <w:rPr>
          <w:rFonts w:ascii="Arial" w:hAnsi="Arial" w:cs="Arial"/>
        </w:rPr>
        <w:t>Перед началом монтажа убедитесь в том, что хомут подобран правильно по обжимному диапазону. Очистите трубу, удалив с поверхности как можно больше грязи и коррозии. Отметьте место на трубе, где будут находиться концы хомута. После установки используйте эти метки чтобы убедиться, что хомут установлен в нужном месте. Обильно смажьте трубу мыльным раствором в месте прилегания хомута. Не используйте жирные смазки.</w:t>
      </w:r>
    </w:p>
    <w:p w14:paraId="522F14CA" w14:textId="77777777" w:rsidR="00022D3F" w:rsidRPr="00411C25" w:rsidRDefault="00221C4D" w:rsidP="00994F6B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411C25">
        <w:rPr>
          <w:rFonts w:ascii="Arial" w:eastAsia="Times New Roman" w:hAnsi="Arial" w:cs="Arial"/>
          <w:lang w:eastAsia="ru-RU"/>
        </w:rPr>
        <w:t xml:space="preserve">          </w:t>
      </w:r>
      <w:r w:rsidR="00022D3F" w:rsidRPr="00411C25">
        <w:rPr>
          <w:rFonts w:ascii="Arial" w:eastAsia="Times New Roman" w:hAnsi="Arial" w:cs="Arial"/>
          <w:lang w:eastAsia="ru-RU"/>
        </w:rPr>
        <w:t xml:space="preserve">2. </w:t>
      </w:r>
      <w:r w:rsidR="00B951C4" w:rsidRPr="00411C25">
        <w:rPr>
          <w:rFonts w:ascii="Arial" w:eastAsia="Times New Roman" w:hAnsi="Arial" w:cs="Arial"/>
          <w:lang w:eastAsia="ru-RU"/>
        </w:rPr>
        <w:t>Частично выкрутить болты (</w:t>
      </w:r>
      <w:r w:rsidR="00994F6B" w:rsidRPr="00411C25">
        <w:rPr>
          <w:rFonts w:ascii="Arial" w:eastAsia="Times New Roman" w:hAnsi="Arial" w:cs="Arial"/>
          <w:lang w:eastAsia="ru-RU"/>
        </w:rPr>
        <w:t>8</w:t>
      </w:r>
      <w:r w:rsidR="00B951C4" w:rsidRPr="00411C25">
        <w:rPr>
          <w:rFonts w:ascii="Arial" w:eastAsia="Times New Roman" w:hAnsi="Arial" w:cs="Arial"/>
          <w:lang w:eastAsia="ru-RU"/>
        </w:rPr>
        <w:t>) из резьбового прутка (4).</w:t>
      </w:r>
    </w:p>
    <w:p w14:paraId="733D5A3A" w14:textId="77777777" w:rsidR="00022D3F" w:rsidRPr="00411C25" w:rsidRDefault="00994F6B" w:rsidP="00994F6B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411C25">
        <w:rPr>
          <w:rFonts w:ascii="Arial" w:eastAsia="Times New Roman" w:hAnsi="Arial" w:cs="Arial"/>
          <w:lang w:eastAsia="ru-RU"/>
        </w:rPr>
        <w:t xml:space="preserve">          </w:t>
      </w:r>
      <w:r w:rsidR="000C1030" w:rsidRPr="00411C25">
        <w:rPr>
          <w:rFonts w:ascii="Arial" w:eastAsia="Times New Roman" w:hAnsi="Arial" w:cs="Arial"/>
          <w:lang w:eastAsia="ru-RU"/>
        </w:rPr>
        <w:t>3</w:t>
      </w:r>
      <w:r w:rsidR="00022D3F" w:rsidRPr="00411C25">
        <w:rPr>
          <w:rFonts w:ascii="Arial" w:eastAsia="Times New Roman" w:hAnsi="Arial" w:cs="Arial"/>
          <w:lang w:eastAsia="ru-RU"/>
        </w:rPr>
        <w:t xml:space="preserve">. </w:t>
      </w:r>
      <w:r w:rsidR="002B15CD" w:rsidRPr="00411C25">
        <w:rPr>
          <w:rFonts w:ascii="Arial" w:eastAsia="Times New Roman" w:hAnsi="Arial" w:cs="Arial"/>
          <w:lang w:eastAsia="ru-RU"/>
        </w:rPr>
        <w:t>Потянув за ручку (1</w:t>
      </w:r>
      <w:r w:rsidRPr="00411C25">
        <w:rPr>
          <w:rFonts w:ascii="Arial" w:eastAsia="Times New Roman" w:hAnsi="Arial" w:cs="Arial"/>
          <w:lang w:eastAsia="ru-RU"/>
        </w:rPr>
        <w:t>0</w:t>
      </w:r>
      <w:r w:rsidR="00B951C4" w:rsidRPr="00411C25">
        <w:rPr>
          <w:rFonts w:ascii="Arial" w:eastAsia="Times New Roman" w:hAnsi="Arial" w:cs="Arial"/>
          <w:lang w:eastAsia="ru-RU"/>
        </w:rPr>
        <w:t>)</w:t>
      </w:r>
      <w:r w:rsidRPr="00411C25">
        <w:rPr>
          <w:rFonts w:ascii="Arial" w:eastAsia="Times New Roman" w:hAnsi="Arial" w:cs="Arial"/>
          <w:lang w:eastAsia="ru-RU"/>
        </w:rPr>
        <w:t>,</w:t>
      </w:r>
      <w:r w:rsidR="00B951C4" w:rsidRPr="00411C25">
        <w:rPr>
          <w:rFonts w:ascii="Arial" w:eastAsia="Times New Roman" w:hAnsi="Arial" w:cs="Arial"/>
          <w:lang w:eastAsia="ru-RU"/>
        </w:rPr>
        <w:t xml:space="preserve"> раскрыть муфту, освободив фиксаторы (6) из</w:t>
      </w:r>
      <w:r w:rsidR="00186E3E" w:rsidRPr="00411C25">
        <w:rPr>
          <w:rFonts w:ascii="Arial" w:eastAsia="Times New Roman" w:hAnsi="Arial" w:cs="Arial"/>
          <w:lang w:eastAsia="ru-RU"/>
        </w:rPr>
        <w:t xml:space="preserve"> прижимного прутка (5).</w:t>
      </w:r>
    </w:p>
    <w:p w14:paraId="13BB62E7" w14:textId="77777777" w:rsidR="00022D3F" w:rsidRPr="00411C25" w:rsidRDefault="00A23720" w:rsidP="00994F6B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411C25">
        <w:rPr>
          <w:rFonts w:ascii="Arial" w:eastAsia="Times New Roman" w:hAnsi="Arial" w:cs="Arial"/>
          <w:lang w:eastAsia="ru-RU"/>
        </w:rPr>
        <w:t xml:space="preserve">          </w:t>
      </w:r>
      <w:r w:rsidR="000C1030" w:rsidRPr="00411C25">
        <w:rPr>
          <w:rFonts w:ascii="Arial" w:eastAsia="Times New Roman" w:hAnsi="Arial" w:cs="Arial"/>
          <w:lang w:eastAsia="ru-RU"/>
        </w:rPr>
        <w:t>4</w:t>
      </w:r>
      <w:r w:rsidR="00022D3F" w:rsidRPr="00411C25">
        <w:rPr>
          <w:rFonts w:ascii="Arial" w:eastAsia="Times New Roman" w:hAnsi="Arial" w:cs="Arial"/>
          <w:lang w:eastAsia="ru-RU"/>
        </w:rPr>
        <w:t xml:space="preserve">. </w:t>
      </w:r>
      <w:r w:rsidR="00DF458E" w:rsidRPr="00411C25">
        <w:rPr>
          <w:rFonts w:ascii="Arial" w:eastAsia="Times New Roman" w:hAnsi="Arial" w:cs="Arial"/>
          <w:lang w:eastAsia="ru-RU"/>
        </w:rPr>
        <w:t>Надеть хомут</w:t>
      </w:r>
      <w:r w:rsidR="00186E3E" w:rsidRPr="00411C25">
        <w:rPr>
          <w:rFonts w:ascii="Arial" w:eastAsia="Times New Roman" w:hAnsi="Arial" w:cs="Arial"/>
          <w:lang w:eastAsia="ru-RU"/>
        </w:rPr>
        <w:t xml:space="preserve"> на поврежденный участок трубопровода</w:t>
      </w:r>
      <w:r w:rsidR="00022D3F" w:rsidRPr="00411C25">
        <w:rPr>
          <w:rFonts w:ascii="Arial" w:eastAsia="Times New Roman" w:hAnsi="Arial" w:cs="Arial"/>
          <w:lang w:eastAsia="ru-RU"/>
        </w:rPr>
        <w:t>.</w:t>
      </w:r>
    </w:p>
    <w:p w14:paraId="16CDE6E7" w14:textId="77777777" w:rsidR="00022D3F" w:rsidRPr="00411C25" w:rsidRDefault="00A23720" w:rsidP="00994F6B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411C25">
        <w:rPr>
          <w:rFonts w:ascii="Arial" w:eastAsia="Times New Roman" w:hAnsi="Arial" w:cs="Arial"/>
          <w:lang w:eastAsia="ru-RU"/>
        </w:rPr>
        <w:t xml:space="preserve">          </w:t>
      </w:r>
      <w:r w:rsidR="000C1030" w:rsidRPr="00411C25">
        <w:rPr>
          <w:rFonts w:ascii="Arial" w:eastAsia="Times New Roman" w:hAnsi="Arial" w:cs="Arial"/>
          <w:lang w:eastAsia="ru-RU"/>
        </w:rPr>
        <w:t>5</w:t>
      </w:r>
      <w:r w:rsidR="00022D3F" w:rsidRPr="00411C25">
        <w:rPr>
          <w:rFonts w:ascii="Arial" w:eastAsia="Times New Roman" w:hAnsi="Arial" w:cs="Arial"/>
          <w:lang w:eastAsia="ru-RU"/>
        </w:rPr>
        <w:t xml:space="preserve">. </w:t>
      </w:r>
      <w:r w:rsidR="002B15CD" w:rsidRPr="00411C25">
        <w:rPr>
          <w:rFonts w:ascii="Arial" w:eastAsia="Times New Roman" w:hAnsi="Arial" w:cs="Arial"/>
          <w:lang w:eastAsia="ru-RU"/>
        </w:rPr>
        <w:t>Пользуясь ручкой (1</w:t>
      </w:r>
      <w:r w:rsidR="00994F6B" w:rsidRPr="00411C25">
        <w:rPr>
          <w:rFonts w:ascii="Arial" w:eastAsia="Times New Roman" w:hAnsi="Arial" w:cs="Arial"/>
          <w:lang w:eastAsia="ru-RU"/>
        </w:rPr>
        <w:t>0</w:t>
      </w:r>
      <w:r w:rsidR="00186E3E" w:rsidRPr="00411C25">
        <w:rPr>
          <w:rFonts w:ascii="Arial" w:eastAsia="Times New Roman" w:hAnsi="Arial" w:cs="Arial"/>
          <w:lang w:eastAsia="ru-RU"/>
        </w:rPr>
        <w:t>)</w:t>
      </w:r>
      <w:r w:rsidR="00994F6B" w:rsidRPr="00411C25">
        <w:rPr>
          <w:rFonts w:ascii="Arial" w:eastAsia="Times New Roman" w:hAnsi="Arial" w:cs="Arial"/>
          <w:lang w:eastAsia="ru-RU"/>
        </w:rPr>
        <w:t>,</w:t>
      </w:r>
      <w:r w:rsidR="00186E3E" w:rsidRPr="00411C25">
        <w:rPr>
          <w:rFonts w:ascii="Arial" w:eastAsia="Times New Roman" w:hAnsi="Arial" w:cs="Arial"/>
          <w:lang w:eastAsia="ru-RU"/>
        </w:rPr>
        <w:t xml:space="preserve"> вставить фиксаторы (6) в пазы прижимного прутка (5)</w:t>
      </w:r>
      <w:r w:rsidR="00022D3F" w:rsidRPr="00411C25">
        <w:rPr>
          <w:rFonts w:ascii="Arial" w:eastAsia="Times New Roman" w:hAnsi="Arial" w:cs="Arial"/>
          <w:lang w:eastAsia="ru-RU"/>
        </w:rPr>
        <w:t>.</w:t>
      </w:r>
    </w:p>
    <w:p w14:paraId="741FDB1F" w14:textId="77777777" w:rsidR="00DD3716" w:rsidRPr="00411C25" w:rsidRDefault="00A23720" w:rsidP="00994F6B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411C25">
        <w:rPr>
          <w:rFonts w:ascii="Arial" w:eastAsia="Times New Roman" w:hAnsi="Arial" w:cs="Arial"/>
          <w:lang w:eastAsia="ru-RU"/>
        </w:rPr>
        <w:t xml:space="preserve">          </w:t>
      </w:r>
      <w:r w:rsidR="000C1030" w:rsidRPr="00411C25">
        <w:rPr>
          <w:rFonts w:ascii="Arial" w:eastAsia="Times New Roman" w:hAnsi="Arial" w:cs="Arial"/>
          <w:lang w:eastAsia="ru-RU"/>
        </w:rPr>
        <w:t>6</w:t>
      </w:r>
      <w:r w:rsidR="00022D3F" w:rsidRPr="00411C25">
        <w:rPr>
          <w:rFonts w:ascii="Arial" w:eastAsia="Times New Roman" w:hAnsi="Arial" w:cs="Arial"/>
          <w:lang w:eastAsia="ru-RU"/>
        </w:rPr>
        <w:t xml:space="preserve">. </w:t>
      </w:r>
      <w:r w:rsidR="00186E3E" w:rsidRPr="00411C25">
        <w:rPr>
          <w:rFonts w:ascii="Arial" w:eastAsia="Times New Roman" w:hAnsi="Arial" w:cs="Arial"/>
          <w:lang w:eastAsia="ru-RU"/>
        </w:rPr>
        <w:t>При помощи ключа</w:t>
      </w:r>
      <w:r w:rsidR="00C62686" w:rsidRPr="00411C25">
        <w:rPr>
          <w:rFonts w:ascii="Arial" w:eastAsia="Times New Roman" w:hAnsi="Arial" w:cs="Arial"/>
          <w:lang w:eastAsia="ru-RU"/>
        </w:rPr>
        <w:t>, головки</w:t>
      </w:r>
      <w:r w:rsidR="00186E3E" w:rsidRPr="00411C25">
        <w:rPr>
          <w:rFonts w:ascii="Arial" w:eastAsia="Times New Roman" w:hAnsi="Arial" w:cs="Arial"/>
          <w:lang w:eastAsia="ru-RU"/>
        </w:rPr>
        <w:t xml:space="preserve"> </w:t>
      </w:r>
      <w:r w:rsidR="00C62686" w:rsidRPr="00411C25">
        <w:rPr>
          <w:rFonts w:ascii="Arial" w:eastAsia="Times New Roman" w:hAnsi="Arial" w:cs="Arial"/>
          <w:lang w:eastAsia="ru-RU"/>
        </w:rPr>
        <w:t xml:space="preserve">или гайковерта </w:t>
      </w:r>
      <w:r w:rsidR="00186E3E" w:rsidRPr="00411C25">
        <w:rPr>
          <w:rFonts w:ascii="Arial" w:eastAsia="Times New Roman" w:hAnsi="Arial" w:cs="Arial"/>
          <w:lang w:eastAsia="ru-RU"/>
        </w:rPr>
        <w:t>затянуть болты (</w:t>
      </w:r>
      <w:r w:rsidR="00994F6B" w:rsidRPr="00411C25">
        <w:rPr>
          <w:rFonts w:ascii="Arial" w:eastAsia="Times New Roman" w:hAnsi="Arial" w:cs="Arial"/>
          <w:lang w:eastAsia="ru-RU"/>
        </w:rPr>
        <w:t>8</w:t>
      </w:r>
      <w:r w:rsidR="00186E3E" w:rsidRPr="00411C25">
        <w:rPr>
          <w:rFonts w:ascii="Arial" w:eastAsia="Times New Roman" w:hAnsi="Arial" w:cs="Arial"/>
          <w:lang w:eastAsia="ru-RU"/>
        </w:rPr>
        <w:t>).</w:t>
      </w:r>
      <w:r w:rsidR="00056801" w:rsidRPr="00411C25">
        <w:rPr>
          <w:rFonts w:ascii="Arial" w:eastAsia="Times New Roman" w:hAnsi="Arial" w:cs="Arial"/>
          <w:lang w:eastAsia="ru-RU"/>
        </w:rPr>
        <w:t xml:space="preserve"> </w:t>
      </w:r>
    </w:p>
    <w:p w14:paraId="05261EBD" w14:textId="77777777" w:rsidR="00411C25" w:rsidRPr="0092130C" w:rsidRDefault="00DD3716" w:rsidP="00411C25">
      <w:pPr>
        <w:pStyle w:val="a3"/>
        <w:ind w:left="0"/>
        <w:jc w:val="both"/>
        <w:rPr>
          <w:rFonts w:ascii="Arial" w:hAnsi="Arial" w:cs="Arial"/>
        </w:rPr>
      </w:pPr>
      <w:r w:rsidRPr="0092130C">
        <w:rPr>
          <w:rFonts w:ascii="Arial" w:hAnsi="Arial" w:cs="Arial"/>
        </w:rPr>
        <w:t xml:space="preserve">Затяжку производить до получения требуемого результата исходя из рабочего давления в трубопроводе. Максимальный крутящий момент: для шпилек М12 – </w:t>
      </w:r>
      <w:r w:rsidR="00C61828" w:rsidRPr="0092130C">
        <w:rPr>
          <w:rFonts w:ascii="Arial" w:hAnsi="Arial" w:cs="Arial"/>
        </w:rPr>
        <w:t>100</w:t>
      </w:r>
      <w:r w:rsidRPr="0092130C">
        <w:rPr>
          <w:rFonts w:ascii="Arial" w:hAnsi="Arial" w:cs="Arial"/>
        </w:rPr>
        <w:t xml:space="preserve"> Н-м, для М14 – 1</w:t>
      </w:r>
      <w:r w:rsidR="00C61828" w:rsidRPr="0092130C">
        <w:rPr>
          <w:rFonts w:ascii="Arial" w:hAnsi="Arial" w:cs="Arial"/>
        </w:rPr>
        <w:t>50</w:t>
      </w:r>
      <w:r w:rsidRPr="0092130C">
        <w:rPr>
          <w:rFonts w:ascii="Arial" w:hAnsi="Arial" w:cs="Arial"/>
        </w:rPr>
        <w:t xml:space="preserve"> Н-м, для М16 – </w:t>
      </w:r>
      <w:r w:rsidR="00C61828" w:rsidRPr="0092130C">
        <w:rPr>
          <w:rFonts w:ascii="Arial" w:hAnsi="Arial" w:cs="Arial"/>
        </w:rPr>
        <w:t>200</w:t>
      </w:r>
      <w:r w:rsidRPr="0092130C">
        <w:rPr>
          <w:rFonts w:ascii="Arial" w:hAnsi="Arial" w:cs="Arial"/>
        </w:rPr>
        <w:t xml:space="preserve"> Н-м (по РД 37.001.131-89).</w:t>
      </w:r>
      <w:r w:rsidR="0092130C" w:rsidRPr="0092130C">
        <w:rPr>
          <w:rFonts w:ascii="Arial" w:hAnsi="Arial" w:cs="Arial"/>
        </w:rPr>
        <w:t xml:space="preserve"> Подождите 20 минут, а затем снова затяните с соответствующим моментом.</w:t>
      </w:r>
      <w:r w:rsidR="00411C25" w:rsidRPr="0092130C">
        <w:rPr>
          <w:rFonts w:ascii="Arial" w:hAnsi="Arial" w:cs="Arial"/>
        </w:rPr>
        <w:t xml:space="preserve"> Если ремонтируемый трубопровод находится в грунте, засыпьте и тщательно уплотните грунт вокруг хомута, максимально исключив проседание грунта в месте ремонта.</w:t>
      </w:r>
    </w:p>
    <w:p w14:paraId="2275F07C" w14:textId="77777777" w:rsidR="00056801" w:rsidRPr="00411C25" w:rsidRDefault="00056801" w:rsidP="00DD3716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219784E3" w14:textId="77777777" w:rsidR="00AE161C" w:rsidRPr="00411C25" w:rsidRDefault="00AE161C" w:rsidP="00056801">
      <w:pPr>
        <w:spacing w:line="240" w:lineRule="auto"/>
        <w:jc w:val="center"/>
        <w:rPr>
          <w:rFonts w:ascii="Arial" w:eastAsia="Times New Roman" w:hAnsi="Arial" w:cs="Arial"/>
          <w:lang w:eastAsia="ru-RU"/>
        </w:rPr>
      </w:pPr>
      <w:r w:rsidRPr="00411C25">
        <w:rPr>
          <w:rFonts w:ascii="Arial" w:eastAsia="Times New Roman" w:hAnsi="Arial" w:cs="Arial"/>
          <w:lang w:eastAsia="ru-RU"/>
        </w:rPr>
        <w:t>8. Маркировка</w:t>
      </w:r>
    </w:p>
    <w:p w14:paraId="4CD1C903" w14:textId="77777777" w:rsidR="00AE161C" w:rsidRPr="00411C25" w:rsidRDefault="00AE161C" w:rsidP="002E3E79">
      <w:pPr>
        <w:spacing w:line="240" w:lineRule="auto"/>
        <w:ind w:firstLine="851"/>
        <w:jc w:val="both"/>
        <w:rPr>
          <w:rFonts w:ascii="Arial" w:eastAsia="Times New Roman" w:hAnsi="Arial" w:cs="Arial"/>
          <w:lang w:eastAsia="ru-RU"/>
        </w:rPr>
      </w:pPr>
      <w:r w:rsidRPr="00411C25">
        <w:rPr>
          <w:rFonts w:ascii="Arial" w:eastAsia="Times New Roman" w:hAnsi="Arial" w:cs="Arial"/>
          <w:lang w:eastAsia="ru-RU"/>
        </w:rPr>
        <w:t>На каждое изделие наклеивается идентификационная этикетка. Состав информации: Производитель, наименование изделия, Обжимной Диапазон применения (ОД) в мм, длина изделия в мм, дата производства, артикул.</w:t>
      </w:r>
      <w:r w:rsidR="002E3E79" w:rsidRPr="00411C25">
        <w:rPr>
          <w:rFonts w:ascii="Arial" w:eastAsia="Times New Roman" w:hAnsi="Arial" w:cs="Arial"/>
          <w:lang w:eastAsia="ru-RU"/>
        </w:rPr>
        <w:t xml:space="preserve"> По умолчанию изделие комплектуется резиновым уплотнением </w:t>
      </w:r>
      <w:r w:rsidR="002E3E79" w:rsidRPr="00411C25">
        <w:rPr>
          <w:rFonts w:ascii="Arial" w:eastAsia="Times New Roman" w:hAnsi="Arial" w:cs="Arial"/>
          <w:lang w:val="en-US" w:eastAsia="ru-RU"/>
        </w:rPr>
        <w:t>EPDM</w:t>
      </w:r>
      <w:r w:rsidR="002E3E79" w:rsidRPr="00411C25">
        <w:rPr>
          <w:rFonts w:ascii="Arial" w:eastAsia="Times New Roman" w:hAnsi="Arial" w:cs="Arial"/>
          <w:lang w:eastAsia="ru-RU"/>
        </w:rPr>
        <w:t xml:space="preserve">, если по желанию заказчика на изделие ставится уплотнение из резины </w:t>
      </w:r>
      <w:r w:rsidR="002E3E79" w:rsidRPr="00411C25">
        <w:rPr>
          <w:rFonts w:ascii="Arial" w:eastAsia="Times New Roman" w:hAnsi="Arial" w:cs="Arial"/>
          <w:lang w:val="en-US" w:eastAsia="ru-RU"/>
        </w:rPr>
        <w:t>NBR</w:t>
      </w:r>
      <w:r w:rsidR="002E3E79" w:rsidRPr="00411C25">
        <w:rPr>
          <w:rFonts w:ascii="Arial" w:eastAsia="Times New Roman" w:hAnsi="Arial" w:cs="Arial"/>
          <w:lang w:eastAsia="ru-RU"/>
        </w:rPr>
        <w:t>, то данная информация отражается на</w:t>
      </w:r>
      <w:r w:rsidR="005251B9" w:rsidRPr="00411C25">
        <w:rPr>
          <w:rFonts w:ascii="Arial" w:eastAsia="Times New Roman" w:hAnsi="Arial" w:cs="Arial"/>
          <w:lang w:eastAsia="ru-RU"/>
        </w:rPr>
        <w:t xml:space="preserve"> этикетке. Расшифровка артикула</w:t>
      </w:r>
      <w:r w:rsidR="00724B59" w:rsidRPr="00411C25">
        <w:rPr>
          <w:rFonts w:ascii="Arial" w:eastAsia="Times New Roman" w:hAnsi="Arial" w:cs="Arial"/>
          <w:lang w:eastAsia="ru-RU"/>
        </w:rPr>
        <w:t xml:space="preserve"> РХБ.0.000-000.000: РХБ</w:t>
      </w:r>
      <w:r w:rsidR="00994F6B" w:rsidRPr="00411C25">
        <w:rPr>
          <w:rFonts w:ascii="Arial" w:eastAsia="Times New Roman" w:hAnsi="Arial" w:cs="Arial"/>
          <w:lang w:eastAsia="ru-RU"/>
        </w:rPr>
        <w:t xml:space="preserve"> </w:t>
      </w:r>
      <w:r w:rsidR="002E3E79" w:rsidRPr="00411C25">
        <w:rPr>
          <w:rFonts w:ascii="Arial" w:eastAsia="Times New Roman" w:hAnsi="Arial" w:cs="Arial"/>
          <w:lang w:eastAsia="ru-RU"/>
        </w:rPr>
        <w:t>– название изделия (</w:t>
      </w:r>
      <w:r w:rsidR="00724B59" w:rsidRPr="00411C25">
        <w:rPr>
          <w:rFonts w:ascii="Arial" w:hAnsi="Arial" w:cs="Arial"/>
        </w:rPr>
        <w:t>Хомут Р</w:t>
      </w:r>
      <w:r w:rsidR="00DF458E" w:rsidRPr="00411C25">
        <w:rPr>
          <w:rFonts w:ascii="Arial" w:hAnsi="Arial" w:cs="Arial"/>
        </w:rPr>
        <w:t>емонтный</w:t>
      </w:r>
      <w:r w:rsidR="00994F6B" w:rsidRPr="00411C25">
        <w:rPr>
          <w:rFonts w:ascii="Arial" w:hAnsi="Arial" w:cs="Arial"/>
        </w:rPr>
        <w:t>,</w:t>
      </w:r>
      <w:r w:rsidR="00724B59" w:rsidRPr="00411C25">
        <w:rPr>
          <w:rFonts w:ascii="Arial" w:hAnsi="Arial" w:cs="Arial"/>
        </w:rPr>
        <w:t xml:space="preserve"> Изготовленный Без Использования Сварки</w:t>
      </w:r>
      <w:r w:rsidR="00DF458E" w:rsidRPr="00411C25">
        <w:rPr>
          <w:rFonts w:ascii="Arial" w:eastAsia="Times New Roman" w:hAnsi="Arial" w:cs="Arial"/>
          <w:lang w:eastAsia="ru-RU"/>
        </w:rPr>
        <w:t>)</w:t>
      </w:r>
      <w:r w:rsidR="002E3E79" w:rsidRPr="00411C25">
        <w:rPr>
          <w:rFonts w:ascii="Arial" w:eastAsia="Times New Roman" w:hAnsi="Arial" w:cs="Arial"/>
          <w:lang w:eastAsia="ru-RU"/>
        </w:rPr>
        <w:t>, первая цифра – число замков изделия, вторая группа цифр – обжимной диапазон изделия</w:t>
      </w:r>
      <w:r w:rsidR="00994F6B" w:rsidRPr="00411C25">
        <w:rPr>
          <w:rFonts w:ascii="Arial" w:eastAsia="Times New Roman" w:hAnsi="Arial" w:cs="Arial"/>
          <w:lang w:eastAsia="ru-RU"/>
        </w:rPr>
        <w:t xml:space="preserve"> (мм)</w:t>
      </w:r>
      <w:r w:rsidR="002E3E79" w:rsidRPr="00411C25">
        <w:rPr>
          <w:rFonts w:ascii="Arial" w:eastAsia="Times New Roman" w:hAnsi="Arial" w:cs="Arial"/>
          <w:lang w:eastAsia="ru-RU"/>
        </w:rPr>
        <w:t>, третья группа цифр – длина изделия</w:t>
      </w:r>
      <w:r w:rsidR="00994F6B" w:rsidRPr="00411C25">
        <w:rPr>
          <w:rFonts w:ascii="Arial" w:eastAsia="Times New Roman" w:hAnsi="Arial" w:cs="Arial"/>
          <w:lang w:eastAsia="ru-RU"/>
        </w:rPr>
        <w:t xml:space="preserve"> (мм)</w:t>
      </w:r>
      <w:r w:rsidR="002E3E79" w:rsidRPr="00411C25">
        <w:rPr>
          <w:rFonts w:ascii="Arial" w:eastAsia="Times New Roman" w:hAnsi="Arial" w:cs="Arial"/>
          <w:lang w:eastAsia="ru-RU"/>
        </w:rPr>
        <w:t>.</w:t>
      </w:r>
      <w:r w:rsidR="005251B9" w:rsidRPr="00411C25">
        <w:rPr>
          <w:rFonts w:ascii="Arial" w:eastAsia="Times New Roman" w:hAnsi="Arial" w:cs="Arial"/>
          <w:lang w:eastAsia="ru-RU"/>
        </w:rPr>
        <w:t xml:space="preserve"> </w:t>
      </w:r>
    </w:p>
    <w:p w14:paraId="27195C0C" w14:textId="77777777" w:rsidR="00794F76" w:rsidRPr="00411C25" w:rsidRDefault="00A23720" w:rsidP="001D0B80">
      <w:pPr>
        <w:spacing w:line="240" w:lineRule="auto"/>
        <w:jc w:val="center"/>
        <w:rPr>
          <w:rFonts w:ascii="Arial" w:hAnsi="Arial" w:cs="Arial"/>
        </w:rPr>
      </w:pPr>
      <w:r w:rsidRPr="00411C25">
        <w:rPr>
          <w:rFonts w:ascii="Arial" w:hAnsi="Arial" w:cs="Arial"/>
        </w:rPr>
        <w:t>9</w:t>
      </w:r>
      <w:r w:rsidR="00794F76" w:rsidRPr="00411C25">
        <w:rPr>
          <w:rFonts w:ascii="Arial" w:hAnsi="Arial" w:cs="Arial"/>
        </w:rPr>
        <w:t>.Утилизация</w:t>
      </w:r>
    </w:p>
    <w:p w14:paraId="12ECF7AD" w14:textId="77777777" w:rsidR="00DE03A3" w:rsidRPr="00411C25" w:rsidRDefault="00794F76" w:rsidP="00C06788">
      <w:pP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          </w:t>
      </w:r>
      <w:r w:rsidR="00523F98" w:rsidRPr="00411C25">
        <w:rPr>
          <w:rFonts w:ascii="Arial" w:hAnsi="Arial" w:cs="Arial"/>
        </w:rPr>
        <w:t>Утилизация изделия производится путём</w:t>
      </w:r>
      <w:r w:rsidR="00994F6B" w:rsidRPr="00411C25">
        <w:rPr>
          <w:rFonts w:ascii="Arial" w:hAnsi="Arial" w:cs="Arial"/>
        </w:rPr>
        <w:t xml:space="preserve"> его разборки и передачи заводу-</w:t>
      </w:r>
      <w:r w:rsidR="00523F98" w:rsidRPr="00411C25">
        <w:rPr>
          <w:rFonts w:ascii="Arial" w:hAnsi="Arial" w:cs="Arial"/>
        </w:rPr>
        <w:t>производителю или организациям, занимающимися переработкой резины, цветных и чёрных металлов</w:t>
      </w:r>
      <w:r w:rsidRPr="00411C25">
        <w:rPr>
          <w:rFonts w:ascii="Arial" w:hAnsi="Arial" w:cs="Arial"/>
        </w:rPr>
        <w:t>.</w:t>
      </w:r>
    </w:p>
    <w:p w14:paraId="27E66DFB" w14:textId="77777777" w:rsidR="00794F76" w:rsidRPr="00411C25" w:rsidRDefault="00A23720" w:rsidP="001D0B80">
      <w:pPr>
        <w:spacing w:line="240" w:lineRule="auto"/>
        <w:jc w:val="center"/>
        <w:rPr>
          <w:rFonts w:ascii="Arial" w:hAnsi="Arial" w:cs="Arial"/>
        </w:rPr>
      </w:pPr>
      <w:r w:rsidRPr="00411C25">
        <w:rPr>
          <w:rFonts w:ascii="Arial" w:hAnsi="Arial" w:cs="Arial"/>
        </w:rPr>
        <w:t>10</w:t>
      </w:r>
      <w:r w:rsidR="00DB4816" w:rsidRPr="00411C25">
        <w:rPr>
          <w:rFonts w:ascii="Arial" w:hAnsi="Arial" w:cs="Arial"/>
        </w:rPr>
        <w:t>. Гарантии производителя</w:t>
      </w:r>
    </w:p>
    <w:p w14:paraId="4E16109F" w14:textId="0E96B4D2" w:rsidR="001F5732" w:rsidRPr="00411C25" w:rsidRDefault="00A8371B" w:rsidP="001F5732">
      <w:pPr>
        <w:pBdr>
          <w:bottom w:val="single" w:sz="6" w:space="1" w:color="auto"/>
        </w:pBdr>
        <w:spacing w:line="240" w:lineRule="auto"/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            На изделие, которое хранилось, было установлено и эксплуатируется в соответствии с данным Техническим паспортом, предоставляется гарантия </w:t>
      </w:r>
      <w:r w:rsidR="00E540F1" w:rsidRPr="00E540F1">
        <w:rPr>
          <w:rFonts w:ascii="Arial" w:hAnsi="Arial" w:cs="Arial"/>
        </w:rPr>
        <w:t xml:space="preserve">12 месяцев </w:t>
      </w:r>
      <w:r w:rsidRPr="00411C25">
        <w:rPr>
          <w:rFonts w:ascii="Arial" w:hAnsi="Arial" w:cs="Arial"/>
        </w:rPr>
        <w:t>со дня продажи. Расчетный срок эксплуатации 10 лет.</w:t>
      </w:r>
      <w:r w:rsidR="005251B9" w:rsidRPr="00411C25">
        <w:rPr>
          <w:rFonts w:ascii="Arial" w:eastAsia="Times New Roman" w:hAnsi="Arial" w:cs="Arial"/>
          <w:lang w:eastAsia="ru-RU"/>
        </w:rPr>
        <w:t xml:space="preserve"> На каждую партию товара предоставляется один технический паспорт.</w:t>
      </w:r>
    </w:p>
    <w:p w14:paraId="3F8886D1" w14:textId="77777777" w:rsidR="001F5732" w:rsidRPr="00411C25" w:rsidRDefault="001F5732" w:rsidP="001F5732">
      <w:pPr>
        <w:pBdr>
          <w:bottom w:val="single" w:sz="6" w:space="1" w:color="auto"/>
        </w:pBdr>
        <w:spacing w:line="240" w:lineRule="auto"/>
        <w:jc w:val="both"/>
        <w:rPr>
          <w:rFonts w:ascii="Arial" w:hAnsi="Arial" w:cs="Arial"/>
        </w:rPr>
      </w:pPr>
    </w:p>
    <w:p w14:paraId="73A8DEB5" w14:textId="77777777" w:rsidR="00644034" w:rsidRPr="00411C25" w:rsidRDefault="00C06788" w:rsidP="004D53A6">
      <w:pPr>
        <w:jc w:val="both"/>
        <w:rPr>
          <w:rFonts w:ascii="Arial" w:hAnsi="Arial" w:cs="Arial"/>
        </w:rPr>
      </w:pPr>
      <w:r w:rsidRPr="00411C25">
        <w:rPr>
          <w:rFonts w:ascii="Arial" w:hAnsi="Arial" w:cs="Arial"/>
        </w:rPr>
        <w:t xml:space="preserve">Производитель: ООО «Волжский Завод Промышленной Арматуры», Самарская обл., </w:t>
      </w:r>
      <w:proofErr w:type="spellStart"/>
      <w:r w:rsidRPr="00411C25">
        <w:rPr>
          <w:rFonts w:ascii="Arial" w:hAnsi="Arial" w:cs="Arial"/>
        </w:rPr>
        <w:t>г.Тольятти</w:t>
      </w:r>
      <w:proofErr w:type="spellEnd"/>
      <w:r w:rsidRPr="00411C25">
        <w:rPr>
          <w:rFonts w:ascii="Arial" w:hAnsi="Arial" w:cs="Arial"/>
        </w:rPr>
        <w:t xml:space="preserve">, ул. Вокзальная, 1а. тел. 8-800-250-70-93, </w:t>
      </w:r>
      <w:hyperlink r:id="rId9" w:history="1">
        <w:r w:rsidRPr="00411C25">
          <w:rPr>
            <w:rStyle w:val="a7"/>
            <w:rFonts w:ascii="Arial" w:hAnsi="Arial" w:cs="Arial"/>
          </w:rPr>
          <w:t>www.vzpa.ru</w:t>
        </w:r>
      </w:hyperlink>
      <w:r w:rsidRPr="00411C25">
        <w:rPr>
          <w:rFonts w:ascii="Arial" w:hAnsi="Arial" w:cs="Arial"/>
        </w:rPr>
        <w:t xml:space="preserve">, </w:t>
      </w:r>
      <w:hyperlink r:id="rId10" w:history="1">
        <w:r w:rsidRPr="00411C25">
          <w:rPr>
            <w:rStyle w:val="a7"/>
            <w:rFonts w:ascii="Arial" w:hAnsi="Arial" w:cs="Arial"/>
            <w:lang w:val="en-US"/>
          </w:rPr>
          <w:t>info</w:t>
        </w:r>
        <w:r w:rsidRPr="00411C25">
          <w:rPr>
            <w:rStyle w:val="a7"/>
            <w:rFonts w:ascii="Arial" w:hAnsi="Arial" w:cs="Arial"/>
          </w:rPr>
          <w:t>@</w:t>
        </w:r>
        <w:proofErr w:type="spellStart"/>
        <w:r w:rsidRPr="00411C25">
          <w:rPr>
            <w:rStyle w:val="a7"/>
            <w:rFonts w:ascii="Arial" w:hAnsi="Arial" w:cs="Arial"/>
            <w:lang w:val="en-US"/>
          </w:rPr>
          <w:t>vzpa</w:t>
        </w:r>
        <w:proofErr w:type="spellEnd"/>
        <w:r w:rsidRPr="00411C25">
          <w:rPr>
            <w:rStyle w:val="a7"/>
            <w:rFonts w:ascii="Arial" w:hAnsi="Arial" w:cs="Arial"/>
          </w:rPr>
          <w:t>.</w:t>
        </w:r>
        <w:proofErr w:type="spellStart"/>
        <w:r w:rsidRPr="00411C25">
          <w:rPr>
            <w:rStyle w:val="a7"/>
            <w:rFonts w:ascii="Arial" w:hAnsi="Arial" w:cs="Arial"/>
            <w:lang w:val="en-US"/>
          </w:rPr>
          <w:t>ru</w:t>
        </w:r>
        <w:proofErr w:type="spellEnd"/>
      </w:hyperlink>
      <w:r w:rsidRPr="00411C25">
        <w:rPr>
          <w:rFonts w:ascii="Arial" w:hAnsi="Arial" w:cs="Arial"/>
        </w:rPr>
        <w:t>.</w:t>
      </w:r>
    </w:p>
    <w:sectPr w:rsidR="00644034" w:rsidRPr="00411C25" w:rsidSect="00DE3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666CB"/>
    <w:multiLevelType w:val="hybridMultilevel"/>
    <w:tmpl w:val="1E225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C03A9"/>
    <w:multiLevelType w:val="hybridMultilevel"/>
    <w:tmpl w:val="77C2C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740"/>
    <w:rsid w:val="00006A91"/>
    <w:rsid w:val="00007AF8"/>
    <w:rsid w:val="00013A68"/>
    <w:rsid w:val="00022D3F"/>
    <w:rsid w:val="00023CCA"/>
    <w:rsid w:val="0003005E"/>
    <w:rsid w:val="00043770"/>
    <w:rsid w:val="00056801"/>
    <w:rsid w:val="0005789C"/>
    <w:rsid w:val="0006691A"/>
    <w:rsid w:val="00092828"/>
    <w:rsid w:val="00093C39"/>
    <w:rsid w:val="0009413B"/>
    <w:rsid w:val="000976E1"/>
    <w:rsid w:val="000B124B"/>
    <w:rsid w:val="000B1AB5"/>
    <w:rsid w:val="000C1030"/>
    <w:rsid w:val="000C40FD"/>
    <w:rsid w:val="000D3B95"/>
    <w:rsid w:val="000D4CB8"/>
    <w:rsid w:val="000D4CCB"/>
    <w:rsid w:val="000D795C"/>
    <w:rsid w:val="000F6BC4"/>
    <w:rsid w:val="00106C11"/>
    <w:rsid w:val="00107E79"/>
    <w:rsid w:val="001156C2"/>
    <w:rsid w:val="00130E0E"/>
    <w:rsid w:val="00132AE9"/>
    <w:rsid w:val="00136596"/>
    <w:rsid w:val="00140FEB"/>
    <w:rsid w:val="00161091"/>
    <w:rsid w:val="0016485B"/>
    <w:rsid w:val="00164D37"/>
    <w:rsid w:val="00183130"/>
    <w:rsid w:val="00186E3E"/>
    <w:rsid w:val="001A62DB"/>
    <w:rsid w:val="001B1DC3"/>
    <w:rsid w:val="001C3374"/>
    <w:rsid w:val="001C367E"/>
    <w:rsid w:val="001D0B80"/>
    <w:rsid w:val="001D274E"/>
    <w:rsid w:val="001E4494"/>
    <w:rsid w:val="001F5732"/>
    <w:rsid w:val="001F786C"/>
    <w:rsid w:val="00201499"/>
    <w:rsid w:val="002150DA"/>
    <w:rsid w:val="00221C4D"/>
    <w:rsid w:val="002262F2"/>
    <w:rsid w:val="002842D0"/>
    <w:rsid w:val="002929EA"/>
    <w:rsid w:val="002B07BD"/>
    <w:rsid w:val="002B15CD"/>
    <w:rsid w:val="002C1F78"/>
    <w:rsid w:val="002C5ABF"/>
    <w:rsid w:val="002E014F"/>
    <w:rsid w:val="002E3E79"/>
    <w:rsid w:val="002E5AAB"/>
    <w:rsid w:val="003416BE"/>
    <w:rsid w:val="003602A2"/>
    <w:rsid w:val="003749AB"/>
    <w:rsid w:val="0039083E"/>
    <w:rsid w:val="003A3C39"/>
    <w:rsid w:val="003A5D5D"/>
    <w:rsid w:val="003B03B6"/>
    <w:rsid w:val="003D5F7D"/>
    <w:rsid w:val="003F55B8"/>
    <w:rsid w:val="00402455"/>
    <w:rsid w:val="00411600"/>
    <w:rsid w:val="00411C25"/>
    <w:rsid w:val="00451682"/>
    <w:rsid w:val="00466A78"/>
    <w:rsid w:val="0047006B"/>
    <w:rsid w:val="00492045"/>
    <w:rsid w:val="00493210"/>
    <w:rsid w:val="00493678"/>
    <w:rsid w:val="00495E49"/>
    <w:rsid w:val="004A4D27"/>
    <w:rsid w:val="004B04C6"/>
    <w:rsid w:val="004D2953"/>
    <w:rsid w:val="004D53A6"/>
    <w:rsid w:val="004E21D4"/>
    <w:rsid w:val="004E29A2"/>
    <w:rsid w:val="004F246E"/>
    <w:rsid w:val="004F2DB7"/>
    <w:rsid w:val="004F6050"/>
    <w:rsid w:val="00502976"/>
    <w:rsid w:val="005036AC"/>
    <w:rsid w:val="00507960"/>
    <w:rsid w:val="00523F98"/>
    <w:rsid w:val="005251B9"/>
    <w:rsid w:val="005363FE"/>
    <w:rsid w:val="00545084"/>
    <w:rsid w:val="005569D6"/>
    <w:rsid w:val="0056179F"/>
    <w:rsid w:val="00573B61"/>
    <w:rsid w:val="005909B8"/>
    <w:rsid w:val="005B2AC1"/>
    <w:rsid w:val="005C0062"/>
    <w:rsid w:val="005E0BDF"/>
    <w:rsid w:val="005E1CEB"/>
    <w:rsid w:val="005F2502"/>
    <w:rsid w:val="0060510F"/>
    <w:rsid w:val="006371B2"/>
    <w:rsid w:val="0064109A"/>
    <w:rsid w:val="00644034"/>
    <w:rsid w:val="0065740D"/>
    <w:rsid w:val="0066037C"/>
    <w:rsid w:val="0066107E"/>
    <w:rsid w:val="00664614"/>
    <w:rsid w:val="00664AEF"/>
    <w:rsid w:val="00672509"/>
    <w:rsid w:val="00674D69"/>
    <w:rsid w:val="006A69BA"/>
    <w:rsid w:val="006D7FEE"/>
    <w:rsid w:val="006E04A5"/>
    <w:rsid w:val="006F6052"/>
    <w:rsid w:val="0071229D"/>
    <w:rsid w:val="00715AB9"/>
    <w:rsid w:val="00724B59"/>
    <w:rsid w:val="00746A04"/>
    <w:rsid w:val="00775A87"/>
    <w:rsid w:val="0077611E"/>
    <w:rsid w:val="0077737C"/>
    <w:rsid w:val="00783E10"/>
    <w:rsid w:val="0078482C"/>
    <w:rsid w:val="007940E1"/>
    <w:rsid w:val="00794F76"/>
    <w:rsid w:val="007A549F"/>
    <w:rsid w:val="007B0F59"/>
    <w:rsid w:val="007B3D5F"/>
    <w:rsid w:val="007B4D84"/>
    <w:rsid w:val="007D3758"/>
    <w:rsid w:val="007F3727"/>
    <w:rsid w:val="00814368"/>
    <w:rsid w:val="008724EE"/>
    <w:rsid w:val="0087618C"/>
    <w:rsid w:val="0087780C"/>
    <w:rsid w:val="008D0FE7"/>
    <w:rsid w:val="008D5BD1"/>
    <w:rsid w:val="008D607C"/>
    <w:rsid w:val="00907212"/>
    <w:rsid w:val="00910740"/>
    <w:rsid w:val="0092130C"/>
    <w:rsid w:val="00923802"/>
    <w:rsid w:val="00963AFD"/>
    <w:rsid w:val="00973FF0"/>
    <w:rsid w:val="00983D7B"/>
    <w:rsid w:val="009846B8"/>
    <w:rsid w:val="00987A46"/>
    <w:rsid w:val="00994F6B"/>
    <w:rsid w:val="0099747F"/>
    <w:rsid w:val="00997DAE"/>
    <w:rsid w:val="009A63FA"/>
    <w:rsid w:val="009B7A09"/>
    <w:rsid w:val="009C3B59"/>
    <w:rsid w:val="00A0199A"/>
    <w:rsid w:val="00A169A4"/>
    <w:rsid w:val="00A23720"/>
    <w:rsid w:val="00A25765"/>
    <w:rsid w:val="00A40309"/>
    <w:rsid w:val="00A54BD8"/>
    <w:rsid w:val="00A6351D"/>
    <w:rsid w:val="00A645A1"/>
    <w:rsid w:val="00A65247"/>
    <w:rsid w:val="00A658AE"/>
    <w:rsid w:val="00A8371B"/>
    <w:rsid w:val="00A92576"/>
    <w:rsid w:val="00AD5E17"/>
    <w:rsid w:val="00AE161C"/>
    <w:rsid w:val="00AE47F8"/>
    <w:rsid w:val="00AF5BC6"/>
    <w:rsid w:val="00AF7D69"/>
    <w:rsid w:val="00B03F12"/>
    <w:rsid w:val="00B15050"/>
    <w:rsid w:val="00B21E83"/>
    <w:rsid w:val="00B30178"/>
    <w:rsid w:val="00B35CCF"/>
    <w:rsid w:val="00B40181"/>
    <w:rsid w:val="00B450BA"/>
    <w:rsid w:val="00B502BE"/>
    <w:rsid w:val="00B77432"/>
    <w:rsid w:val="00B80D64"/>
    <w:rsid w:val="00B85EF4"/>
    <w:rsid w:val="00B9176C"/>
    <w:rsid w:val="00B951C4"/>
    <w:rsid w:val="00B96ABC"/>
    <w:rsid w:val="00BA07A5"/>
    <w:rsid w:val="00BA2DE8"/>
    <w:rsid w:val="00BB58D2"/>
    <w:rsid w:val="00BB71E3"/>
    <w:rsid w:val="00BB7E76"/>
    <w:rsid w:val="00BD502D"/>
    <w:rsid w:val="00BD5E1B"/>
    <w:rsid w:val="00C06788"/>
    <w:rsid w:val="00C21D1B"/>
    <w:rsid w:val="00C30D06"/>
    <w:rsid w:val="00C44E2A"/>
    <w:rsid w:val="00C45B41"/>
    <w:rsid w:val="00C61828"/>
    <w:rsid w:val="00C62686"/>
    <w:rsid w:val="00CB213B"/>
    <w:rsid w:val="00CC4AF8"/>
    <w:rsid w:val="00CC4C83"/>
    <w:rsid w:val="00CD272D"/>
    <w:rsid w:val="00CD7FBD"/>
    <w:rsid w:val="00CE7852"/>
    <w:rsid w:val="00CF44B9"/>
    <w:rsid w:val="00CF63F7"/>
    <w:rsid w:val="00D26864"/>
    <w:rsid w:val="00D2716E"/>
    <w:rsid w:val="00D34766"/>
    <w:rsid w:val="00D41BF3"/>
    <w:rsid w:val="00D42C1E"/>
    <w:rsid w:val="00D54E13"/>
    <w:rsid w:val="00D61929"/>
    <w:rsid w:val="00D70AC9"/>
    <w:rsid w:val="00D87EE5"/>
    <w:rsid w:val="00D93DED"/>
    <w:rsid w:val="00DA4BA6"/>
    <w:rsid w:val="00DB4816"/>
    <w:rsid w:val="00DC37A2"/>
    <w:rsid w:val="00DC4D7C"/>
    <w:rsid w:val="00DD3716"/>
    <w:rsid w:val="00DE03A3"/>
    <w:rsid w:val="00DE3071"/>
    <w:rsid w:val="00DE5D28"/>
    <w:rsid w:val="00DF458E"/>
    <w:rsid w:val="00E132FD"/>
    <w:rsid w:val="00E254A8"/>
    <w:rsid w:val="00E31422"/>
    <w:rsid w:val="00E404C2"/>
    <w:rsid w:val="00E540F1"/>
    <w:rsid w:val="00E764B8"/>
    <w:rsid w:val="00E9365E"/>
    <w:rsid w:val="00EA2C97"/>
    <w:rsid w:val="00EA65B7"/>
    <w:rsid w:val="00EA7C52"/>
    <w:rsid w:val="00EE2453"/>
    <w:rsid w:val="00EF0955"/>
    <w:rsid w:val="00EF2F1D"/>
    <w:rsid w:val="00EF55B5"/>
    <w:rsid w:val="00F04591"/>
    <w:rsid w:val="00F07505"/>
    <w:rsid w:val="00F1434D"/>
    <w:rsid w:val="00F14B75"/>
    <w:rsid w:val="00F26FE7"/>
    <w:rsid w:val="00F273F9"/>
    <w:rsid w:val="00F31D24"/>
    <w:rsid w:val="00F6509E"/>
    <w:rsid w:val="00F70970"/>
    <w:rsid w:val="00FA43CD"/>
    <w:rsid w:val="00FA644A"/>
    <w:rsid w:val="00FD38B4"/>
    <w:rsid w:val="00FE332C"/>
    <w:rsid w:val="00FF30AF"/>
    <w:rsid w:val="00FF3151"/>
    <w:rsid w:val="00FF3C92"/>
    <w:rsid w:val="00FF7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3C0C1"/>
  <w15:docId w15:val="{5539BB3F-64FE-439F-B2EC-1B788B50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3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8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4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85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1648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unhideWhenUsed/>
    <w:rsid w:val="00C06788"/>
    <w:rPr>
      <w:color w:val="0563C1" w:themeColor="hyperlink"/>
      <w:u w:val="single"/>
    </w:rPr>
  </w:style>
  <w:style w:type="paragraph" w:styleId="a8">
    <w:name w:val="Body Text"/>
    <w:basedOn w:val="a"/>
    <w:link w:val="a9"/>
    <w:uiPriority w:val="1"/>
    <w:semiHidden/>
    <w:unhideWhenUsed/>
    <w:qFormat/>
    <w:rsid w:val="008D5BD1"/>
    <w:pPr>
      <w:widowControl w:val="0"/>
      <w:autoSpaceDE w:val="0"/>
      <w:autoSpaceDN w:val="0"/>
      <w:spacing w:after="0" w:line="240" w:lineRule="auto"/>
      <w:ind w:left="382"/>
    </w:pPr>
    <w:rPr>
      <w:rFonts w:ascii="Times New Roman" w:eastAsia="Times New Roman" w:hAnsi="Times New Roman" w:cs="Times New Roman"/>
    </w:rPr>
  </w:style>
  <w:style w:type="character" w:customStyle="1" w:styleId="a9">
    <w:name w:val="Основной текст Знак"/>
    <w:basedOn w:val="a0"/>
    <w:link w:val="a8"/>
    <w:uiPriority w:val="1"/>
    <w:semiHidden/>
    <w:rsid w:val="008D5BD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6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hyperlink" Target="http://www.vzpa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info@vzp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zp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User</cp:lastModifiedBy>
  <cp:revision>3</cp:revision>
  <cp:lastPrinted>2022-11-24T12:55:00Z</cp:lastPrinted>
  <dcterms:created xsi:type="dcterms:W3CDTF">2025-09-19T11:17:00Z</dcterms:created>
  <dcterms:modified xsi:type="dcterms:W3CDTF">2025-09-19T11:55:00Z</dcterms:modified>
</cp:coreProperties>
</file>